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ADB6A" w14:textId="77777777" w:rsidR="00C52F3A" w:rsidRDefault="00C52F3A">
      <w:pPr>
        <w:ind w:leftChars="-337" w:left="268" w:hangingChars="221" w:hanging="976"/>
        <w:rPr>
          <w:rFonts w:ascii="宋体" w:eastAsia="宋体" w:hAnsi="宋体" w:cs="宋体"/>
          <w:b/>
          <w:bCs/>
          <w:sz w:val="44"/>
          <w:szCs w:val="44"/>
        </w:rPr>
      </w:pPr>
    </w:p>
    <w:tbl>
      <w:tblPr>
        <w:tblW w:w="14967" w:type="dxa"/>
        <w:jc w:val="center"/>
        <w:tblLook w:val="04A0" w:firstRow="1" w:lastRow="0" w:firstColumn="1" w:lastColumn="0" w:noHBand="0" w:noVBand="1"/>
      </w:tblPr>
      <w:tblGrid>
        <w:gridCol w:w="747"/>
        <w:gridCol w:w="1179"/>
        <w:gridCol w:w="1446"/>
        <w:gridCol w:w="1192"/>
        <w:gridCol w:w="5116"/>
        <w:gridCol w:w="5287"/>
      </w:tblGrid>
      <w:tr w:rsidR="00C52F3A" w14:paraId="016F9CE8" w14:textId="77777777">
        <w:trPr>
          <w:trHeight w:val="984"/>
          <w:jc w:val="center"/>
        </w:trPr>
        <w:tc>
          <w:tcPr>
            <w:tcW w:w="14967" w:type="dxa"/>
            <w:gridSpan w:val="6"/>
            <w:tcBorders>
              <w:top w:val="nil"/>
              <w:left w:val="nil"/>
              <w:bottom w:val="single" w:sz="4" w:space="0" w:color="auto"/>
              <w:right w:val="nil"/>
            </w:tcBorders>
            <w:shd w:val="clear" w:color="auto" w:fill="auto"/>
            <w:noWrap/>
            <w:vAlign w:val="center"/>
          </w:tcPr>
          <w:p w14:paraId="25673BA2" w14:textId="77777777" w:rsidR="00C52F3A" w:rsidRDefault="0046704D">
            <w:pPr>
              <w:widowControl/>
              <w:snapToGrid w:val="0"/>
              <w:jc w:val="left"/>
              <w:textAlignment w:val="center"/>
              <w:rPr>
                <w:rFonts w:ascii="黑体" w:eastAsia="黑体" w:hAnsi="宋体" w:cs="黑体"/>
                <w:color w:val="000000"/>
                <w:kern w:val="0"/>
                <w:sz w:val="32"/>
                <w:szCs w:val="32"/>
                <w:lang w:bidi="ar"/>
              </w:rPr>
            </w:pPr>
            <w:r>
              <w:rPr>
                <w:rFonts w:ascii="黑体" w:eastAsia="黑体" w:hAnsi="宋体" w:cs="黑体" w:hint="eastAsia"/>
                <w:color w:val="000000"/>
                <w:kern w:val="0"/>
                <w:sz w:val="32"/>
                <w:szCs w:val="32"/>
                <w:lang w:bidi="ar"/>
              </w:rPr>
              <w:t>附件：</w:t>
            </w:r>
          </w:p>
          <w:p w14:paraId="0FC18559" w14:textId="77777777" w:rsidR="00C52F3A" w:rsidRDefault="0046704D">
            <w:pPr>
              <w:widowControl/>
              <w:snapToGrid w:val="0"/>
              <w:jc w:val="center"/>
              <w:textAlignment w:val="center"/>
              <w:rPr>
                <w:rFonts w:ascii="黑体" w:eastAsia="黑体" w:hAnsi="宋体" w:cs="黑体"/>
                <w:color w:val="000000"/>
                <w:sz w:val="40"/>
                <w:szCs w:val="40"/>
              </w:rPr>
            </w:pPr>
            <w:r>
              <w:rPr>
                <w:rFonts w:ascii="黑体" w:eastAsia="黑体" w:hAnsi="宋体" w:cs="黑体" w:hint="eastAsia"/>
                <w:color w:val="000000"/>
                <w:kern w:val="0"/>
                <w:sz w:val="32"/>
                <w:szCs w:val="32"/>
                <w:lang w:bidi="ar"/>
              </w:rPr>
              <w:t>招聘需求明细表</w:t>
            </w:r>
          </w:p>
        </w:tc>
      </w:tr>
      <w:tr w:rsidR="00C52F3A" w14:paraId="431421B3" w14:textId="77777777">
        <w:trPr>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60C4699"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347EDA5E"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用人单位</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5B969985"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岗位名称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9FFEF5F"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招聘</w:t>
            </w:r>
            <w:r>
              <w:rPr>
                <w:rFonts w:ascii="黑体" w:eastAsia="黑体" w:hAnsi="黑体" w:cs="黑体" w:hint="eastAsia"/>
                <w:color w:val="000000"/>
                <w:kern w:val="0"/>
                <w:sz w:val="24"/>
                <w:szCs w:val="24"/>
                <w:lang w:bidi="ar"/>
              </w:rPr>
              <w:br/>
            </w:r>
            <w:r>
              <w:rPr>
                <w:rFonts w:ascii="黑体" w:eastAsia="黑体" w:hAnsi="黑体" w:cs="黑体" w:hint="eastAsia"/>
                <w:color w:val="000000"/>
                <w:kern w:val="0"/>
                <w:sz w:val="24"/>
                <w:szCs w:val="24"/>
                <w:lang w:bidi="ar"/>
              </w:rPr>
              <w:t>人数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7746ADE0"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岗位职责</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5F861836"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岗位要求</w:t>
            </w:r>
          </w:p>
        </w:tc>
      </w:tr>
      <w:tr w:rsidR="00C52F3A" w14:paraId="33BEE14A" w14:textId="77777777">
        <w:trPr>
          <w:trHeight w:val="195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48AD5DE"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7A630E9A"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7245297C"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工程技术研发岗</w:t>
            </w:r>
          </w:p>
          <w:p w14:paraId="44C117BF"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15666D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54578163"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 xml:space="preserve">1. </w:t>
            </w:r>
            <w:r>
              <w:rPr>
                <w:rFonts w:ascii="仿宋_GB2312" w:eastAsia="仿宋_GB2312" w:hAnsi="仿宋_GB2312" w:cs="仿宋_GB2312" w:hint="eastAsia"/>
                <w:color w:val="000000"/>
                <w:kern w:val="0"/>
                <w:sz w:val="18"/>
                <w:szCs w:val="18"/>
                <w:lang w:bidi="ar"/>
              </w:rPr>
              <w:t>承接国家级、省市级重点研发计划、集团重点项目的技术难题攻关；</w:t>
            </w:r>
            <w:r>
              <w:rPr>
                <w:rFonts w:ascii="仿宋_GB2312" w:eastAsia="仿宋_GB2312" w:hAnsi="仿宋_GB2312" w:cs="仿宋_GB2312" w:hint="eastAsia"/>
                <w:color w:val="000000"/>
                <w:kern w:val="0"/>
                <w:sz w:val="18"/>
                <w:szCs w:val="18"/>
                <w:lang w:bidi="ar"/>
              </w:rPr>
              <w:t xml:space="preserve">2. </w:t>
            </w:r>
            <w:r>
              <w:rPr>
                <w:rFonts w:ascii="仿宋_GB2312" w:eastAsia="仿宋_GB2312" w:hAnsi="仿宋_GB2312" w:cs="仿宋_GB2312" w:hint="eastAsia"/>
                <w:color w:val="000000"/>
                <w:kern w:val="0"/>
                <w:sz w:val="18"/>
                <w:szCs w:val="18"/>
                <w:lang w:bidi="ar"/>
              </w:rPr>
              <w:t>推进集团数字化转型，开展</w:t>
            </w:r>
            <w:r>
              <w:rPr>
                <w:rFonts w:ascii="仿宋_GB2312" w:eastAsia="仿宋_GB2312" w:hAnsi="仿宋_GB2312" w:cs="仿宋_GB2312" w:hint="eastAsia"/>
                <w:color w:val="000000"/>
                <w:kern w:val="0"/>
                <w:sz w:val="18"/>
                <w:szCs w:val="18"/>
                <w:lang w:bidi="ar"/>
              </w:rPr>
              <w:t>BIM</w:t>
            </w:r>
            <w:r>
              <w:rPr>
                <w:rFonts w:ascii="仿宋_GB2312" w:eastAsia="仿宋_GB2312" w:hAnsi="仿宋_GB2312" w:cs="仿宋_GB2312" w:hint="eastAsia"/>
                <w:color w:val="000000"/>
                <w:kern w:val="0"/>
                <w:sz w:val="18"/>
                <w:szCs w:val="18"/>
                <w:lang w:bidi="ar"/>
              </w:rPr>
              <w:t>、智慧工地、智能装备、数字平台等前沿技术研究与开发；</w:t>
            </w:r>
            <w:r>
              <w:rPr>
                <w:rFonts w:ascii="仿宋_GB2312" w:eastAsia="仿宋_GB2312" w:hAnsi="仿宋_GB2312" w:cs="仿宋_GB2312" w:hint="eastAsia"/>
                <w:color w:val="000000"/>
                <w:kern w:val="0"/>
                <w:sz w:val="18"/>
                <w:szCs w:val="18"/>
                <w:lang w:bidi="ar"/>
              </w:rPr>
              <w:t xml:space="preserve">3. </w:t>
            </w:r>
            <w:r>
              <w:rPr>
                <w:rFonts w:ascii="仿宋_GB2312" w:eastAsia="仿宋_GB2312" w:hAnsi="仿宋_GB2312" w:cs="仿宋_GB2312" w:hint="eastAsia"/>
                <w:color w:val="000000"/>
                <w:kern w:val="0"/>
                <w:sz w:val="18"/>
                <w:szCs w:val="18"/>
                <w:lang w:bidi="ar"/>
              </w:rPr>
              <w:t>针对道路桥梁、隧道及轨道交通等市政基础设施工程建设中的关键技术难题，开展技术攻关，提出创新性解决方案，助力企业技术能力提升；</w:t>
            </w:r>
            <w:r>
              <w:rPr>
                <w:rFonts w:ascii="仿宋_GB2312" w:eastAsia="仿宋_GB2312" w:hAnsi="仿宋_GB2312" w:cs="仿宋_GB2312" w:hint="eastAsia"/>
                <w:color w:val="000000"/>
                <w:kern w:val="0"/>
                <w:sz w:val="18"/>
                <w:szCs w:val="18"/>
                <w:lang w:bidi="ar"/>
              </w:rPr>
              <w:t xml:space="preserve">4. </w:t>
            </w:r>
            <w:r>
              <w:rPr>
                <w:rFonts w:ascii="仿宋_GB2312" w:eastAsia="仿宋_GB2312" w:hAnsi="仿宋_GB2312" w:cs="仿宋_GB2312" w:hint="eastAsia"/>
                <w:color w:val="000000"/>
                <w:kern w:val="0"/>
                <w:sz w:val="18"/>
                <w:szCs w:val="18"/>
                <w:lang w:bidi="ar"/>
              </w:rPr>
              <w:t>参与企业研发项目管理，协同推进博士后创新实践基地的运营与管理工作；</w:t>
            </w:r>
            <w:r>
              <w:rPr>
                <w:rFonts w:ascii="仿宋_GB2312" w:eastAsia="仿宋_GB2312" w:hAnsi="仿宋_GB2312" w:cs="仿宋_GB2312" w:hint="eastAsia"/>
                <w:color w:val="000000"/>
                <w:kern w:val="0"/>
                <w:sz w:val="18"/>
                <w:szCs w:val="18"/>
                <w:lang w:bidi="ar"/>
              </w:rPr>
              <w:t xml:space="preserve">5. </w:t>
            </w:r>
            <w:r>
              <w:rPr>
                <w:rFonts w:ascii="仿宋_GB2312" w:eastAsia="仿宋_GB2312" w:hAnsi="仿宋_GB2312" w:cs="仿宋_GB2312" w:hint="eastAsia"/>
                <w:color w:val="000000"/>
                <w:kern w:val="0"/>
                <w:sz w:val="18"/>
                <w:szCs w:val="18"/>
                <w:lang w:bidi="ar"/>
              </w:rPr>
              <w:t>参与大型工程专项施工方案论证，为企业承建工程项目提供技术支持。</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2525CAD0"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博士研究生学历；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复合材料与工程（建筑材料方向）、土木工程等相关专业；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年龄</w:t>
            </w:r>
            <w:r>
              <w:rPr>
                <w:rFonts w:ascii="仿宋_GB2312" w:eastAsia="仿宋_GB2312" w:hAnsi="仿宋_GB2312" w:cs="仿宋_GB2312" w:hint="eastAsia"/>
                <w:color w:val="000000"/>
                <w:kern w:val="0"/>
                <w:sz w:val="18"/>
                <w:szCs w:val="18"/>
                <w:lang w:bidi="ar"/>
              </w:rPr>
              <w:t>35</w:t>
            </w:r>
            <w:r>
              <w:rPr>
                <w:rFonts w:ascii="仿宋_GB2312" w:eastAsia="仿宋_GB2312" w:hAnsi="仿宋_GB2312" w:cs="仿宋_GB2312" w:hint="eastAsia"/>
                <w:color w:val="000000"/>
                <w:kern w:val="0"/>
                <w:sz w:val="18"/>
                <w:szCs w:val="18"/>
                <w:lang w:bidi="ar"/>
              </w:rPr>
              <w:t>周岁以下（年龄计算截至</w:t>
            </w:r>
            <w:r>
              <w:rPr>
                <w:rFonts w:ascii="仿宋_GB2312" w:eastAsia="仿宋_GB2312" w:hAnsi="仿宋_GB2312" w:cs="仿宋_GB2312" w:hint="eastAsia"/>
                <w:color w:val="000000"/>
                <w:kern w:val="0"/>
                <w:sz w:val="18"/>
                <w:szCs w:val="18"/>
                <w:lang w:bidi="ar"/>
              </w:rPr>
              <w:t>2026</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12</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31</w:t>
            </w:r>
            <w:r>
              <w:rPr>
                <w:rFonts w:ascii="仿宋_GB2312" w:eastAsia="仿宋_GB2312" w:hAnsi="仿宋_GB2312" w:cs="仿宋_GB2312" w:hint="eastAsia"/>
                <w:color w:val="000000"/>
                <w:kern w:val="0"/>
                <w:sz w:val="18"/>
                <w:szCs w:val="18"/>
                <w:lang w:bidi="ar"/>
              </w:rPr>
              <w:t>日）；</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具备较强科研创新能力，能独立开展课题研究并针对企业技术需求提出创新方案，在本领域重要期刊</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t>学术会议发表过高水平论文或参与过省部级以上科研项目；</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具备一定的数据处理分析能力，能运用工具开展研究与提供技术支持。</w:t>
            </w:r>
          </w:p>
        </w:tc>
      </w:tr>
      <w:tr w:rsidR="00C52F3A" w14:paraId="78226C66" w14:textId="77777777">
        <w:trPr>
          <w:trHeight w:val="231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FD4114A"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68E1A019"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7E2EF026"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产品经理岗</w:t>
            </w:r>
          </w:p>
          <w:p w14:paraId="0D416822"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3649075"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1EA5AE89"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 xml:space="preserve">1. </w:t>
            </w:r>
            <w:r>
              <w:rPr>
                <w:rFonts w:ascii="仿宋_GB2312" w:eastAsia="仿宋_GB2312" w:hAnsi="仿宋_GB2312" w:cs="仿宋_GB2312" w:hint="eastAsia"/>
                <w:color w:val="000000"/>
                <w:kern w:val="0"/>
                <w:sz w:val="18"/>
                <w:szCs w:val="18"/>
                <w:lang w:bidi="ar"/>
              </w:rPr>
              <w:t>协助对接集团需求部门，参与软件系统需求收集、拆解与分析，转化为基础实施方案；</w:t>
            </w:r>
            <w:r>
              <w:rPr>
                <w:rFonts w:ascii="仿宋_GB2312" w:eastAsia="仿宋_GB2312" w:hAnsi="仿宋_GB2312" w:cs="仿宋_GB2312" w:hint="eastAsia"/>
                <w:color w:val="000000"/>
                <w:kern w:val="0"/>
                <w:sz w:val="18"/>
                <w:szCs w:val="18"/>
                <w:lang w:bidi="ar"/>
              </w:rPr>
              <w:t xml:space="preserve">2. </w:t>
            </w:r>
            <w:r>
              <w:rPr>
                <w:rFonts w:ascii="仿宋_GB2312" w:eastAsia="仿宋_GB2312" w:hAnsi="仿宋_GB2312" w:cs="仿宋_GB2312" w:hint="eastAsia"/>
                <w:color w:val="000000"/>
                <w:kern w:val="0"/>
                <w:sz w:val="18"/>
                <w:szCs w:val="18"/>
                <w:lang w:bidi="ar"/>
              </w:rPr>
              <w:t>在指导下设计产品原型图，配合确认需求细节，输出基础技术文档；</w:t>
            </w:r>
            <w:r>
              <w:rPr>
                <w:rFonts w:ascii="仿宋_GB2312" w:eastAsia="仿宋_GB2312" w:hAnsi="仿宋_GB2312" w:cs="仿宋_GB2312" w:hint="eastAsia"/>
                <w:color w:val="000000"/>
                <w:kern w:val="0"/>
                <w:sz w:val="18"/>
                <w:szCs w:val="18"/>
                <w:lang w:bidi="ar"/>
              </w:rPr>
              <w:t xml:space="preserve">3. </w:t>
            </w:r>
            <w:r>
              <w:rPr>
                <w:rFonts w:ascii="仿宋_GB2312" w:eastAsia="仿宋_GB2312" w:hAnsi="仿宋_GB2312" w:cs="仿宋_GB2312" w:hint="eastAsia"/>
                <w:color w:val="000000"/>
                <w:kern w:val="0"/>
                <w:sz w:val="18"/>
                <w:szCs w:val="18"/>
                <w:lang w:bidi="ar"/>
              </w:rPr>
              <w:t>协助跟进项目进度，协调基础开发资源（如对接服务器、域名备案相关沟通）；</w:t>
            </w:r>
            <w:r>
              <w:rPr>
                <w:rFonts w:ascii="仿宋_GB2312" w:eastAsia="仿宋_GB2312" w:hAnsi="仿宋_GB2312" w:cs="仿宋_GB2312" w:hint="eastAsia"/>
                <w:color w:val="000000"/>
                <w:kern w:val="0"/>
                <w:sz w:val="18"/>
                <w:szCs w:val="18"/>
                <w:lang w:bidi="ar"/>
              </w:rPr>
              <w:t xml:space="preserve">4. </w:t>
            </w:r>
            <w:r>
              <w:rPr>
                <w:rFonts w:ascii="仿宋_GB2312" w:eastAsia="仿宋_GB2312" w:hAnsi="仿宋_GB2312" w:cs="仿宋_GB2312" w:hint="eastAsia"/>
                <w:color w:val="000000"/>
                <w:kern w:val="0"/>
                <w:sz w:val="18"/>
                <w:szCs w:val="18"/>
                <w:lang w:bidi="ar"/>
              </w:rPr>
              <w:t>参与集团现有系统与数字化管理平台的接口整合、数据互通相关辅助工作。</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0D42ACA9"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硕士研究生及以上学历；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计算机科学与技术、软件工程等相关专业；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具备相关产品设计</w:t>
            </w:r>
            <w:r>
              <w:rPr>
                <w:rFonts w:ascii="仿宋_GB2312" w:eastAsia="仿宋_GB2312" w:hAnsi="仿宋_GB2312" w:cs="仿宋_GB2312" w:hint="eastAsia"/>
                <w:color w:val="000000"/>
                <w:kern w:val="0"/>
                <w:sz w:val="18"/>
                <w:szCs w:val="18"/>
                <w:lang w:bidi="ar"/>
              </w:rPr>
              <w:t xml:space="preserve"> / </w:t>
            </w:r>
            <w:r>
              <w:rPr>
                <w:rFonts w:ascii="仿宋_GB2312" w:eastAsia="仿宋_GB2312" w:hAnsi="仿宋_GB2312" w:cs="仿宋_GB2312" w:hint="eastAsia"/>
                <w:color w:val="000000"/>
                <w:kern w:val="0"/>
                <w:sz w:val="18"/>
                <w:szCs w:val="18"/>
                <w:lang w:bidi="ar"/>
              </w:rPr>
              <w:t>需求分析实习或课程项目经验；</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掌握基础原型设计工具（如</w:t>
            </w:r>
            <w:r>
              <w:rPr>
                <w:rFonts w:ascii="仿宋_GB2312" w:eastAsia="仿宋_GB2312" w:hAnsi="仿宋_GB2312" w:cs="仿宋_GB2312" w:hint="eastAsia"/>
                <w:color w:val="000000"/>
                <w:kern w:val="0"/>
                <w:sz w:val="18"/>
                <w:szCs w:val="18"/>
                <w:lang w:bidi="ar"/>
              </w:rPr>
              <w:t xml:space="preserve"> Axure</w:t>
            </w:r>
            <w:r>
              <w:rPr>
                <w:rFonts w:ascii="仿宋_GB2312" w:eastAsia="仿宋_GB2312" w:hAnsi="仿宋_GB2312" w:cs="仿宋_GB2312" w:hint="eastAsia"/>
                <w:color w:val="000000"/>
                <w:kern w:val="0"/>
                <w:sz w:val="18"/>
                <w:szCs w:val="18"/>
                <w:lang w:bidi="ar"/>
              </w:rPr>
              <w:t>），逻辑思维清晰，沟通协调能力强；</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严谨细致，有责任心，能承受一定的项目节奏。</w:t>
            </w:r>
          </w:p>
        </w:tc>
      </w:tr>
      <w:tr w:rsidR="00C52F3A" w14:paraId="6DBC7A59" w14:textId="77777777">
        <w:trPr>
          <w:trHeight w:val="187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F444B45"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3</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6CFC93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1B567889"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前端开发工程师岗</w:t>
            </w:r>
          </w:p>
          <w:p w14:paraId="5017764C"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EF5F9A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7C52FE1D"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根据</w:t>
            </w:r>
            <w:r>
              <w:rPr>
                <w:rFonts w:ascii="仿宋_GB2312" w:eastAsia="仿宋_GB2312" w:hAnsi="仿宋_GB2312" w:cs="仿宋_GB2312" w:hint="eastAsia"/>
                <w:color w:val="000000"/>
                <w:kern w:val="0"/>
                <w:sz w:val="18"/>
                <w:szCs w:val="18"/>
                <w:lang w:bidi="ar"/>
              </w:rPr>
              <w:t>UI</w:t>
            </w:r>
            <w:r>
              <w:rPr>
                <w:rFonts w:ascii="仿宋_GB2312" w:eastAsia="仿宋_GB2312" w:hAnsi="仿宋_GB2312" w:cs="仿宋_GB2312" w:hint="eastAsia"/>
                <w:color w:val="000000"/>
                <w:kern w:val="0"/>
                <w:sz w:val="18"/>
                <w:szCs w:val="18"/>
                <w:lang w:bidi="ar"/>
              </w:rPr>
              <w:t>设计、产品原型及需求，开发网页、</w:t>
            </w:r>
            <w:r>
              <w:rPr>
                <w:rFonts w:ascii="仿宋_GB2312" w:eastAsia="仿宋_GB2312" w:hAnsi="仿宋_GB2312" w:cs="仿宋_GB2312" w:hint="eastAsia"/>
                <w:color w:val="000000"/>
                <w:kern w:val="0"/>
                <w:sz w:val="18"/>
                <w:szCs w:val="18"/>
                <w:lang w:bidi="ar"/>
              </w:rPr>
              <w:t>APP</w:t>
            </w:r>
            <w:r>
              <w:rPr>
                <w:rFonts w:ascii="仿宋_GB2312" w:eastAsia="仿宋_GB2312" w:hAnsi="仿宋_GB2312" w:cs="仿宋_GB2312" w:hint="eastAsia"/>
                <w:color w:val="000000"/>
                <w:kern w:val="0"/>
                <w:sz w:val="18"/>
                <w:szCs w:val="18"/>
                <w:lang w:bidi="ar"/>
              </w:rPr>
              <w:t>、小程序等前端界面；</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协助优化前端交互效果、加载速度，保障基础用户体验；</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配合后端开发完成接口对接，参与系统数据联动相关开发辅助工作。</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28F98EB8"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硕士研究生及以上学历；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计算机科学与技术、软件工程等相关专业；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具备前端开发相关实习或课程项目经验，熟练掌握</w:t>
            </w:r>
            <w:r>
              <w:rPr>
                <w:rFonts w:ascii="仿宋_GB2312" w:eastAsia="仿宋_GB2312" w:hAnsi="仿宋_GB2312" w:cs="仿宋_GB2312" w:hint="eastAsia"/>
                <w:color w:val="000000"/>
                <w:kern w:val="0"/>
                <w:sz w:val="18"/>
                <w:szCs w:val="18"/>
                <w:lang w:bidi="ar"/>
              </w:rPr>
              <w:t xml:space="preserve"> Vue.js</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t xml:space="preserve">HTML/CSS/JS </w:t>
            </w:r>
            <w:r>
              <w:rPr>
                <w:rFonts w:ascii="仿宋_GB2312" w:eastAsia="仿宋_GB2312" w:hAnsi="仿宋_GB2312" w:cs="仿宋_GB2312" w:hint="eastAsia"/>
                <w:color w:val="000000"/>
                <w:kern w:val="0"/>
                <w:sz w:val="18"/>
                <w:szCs w:val="18"/>
                <w:lang w:bidi="ar"/>
              </w:rPr>
              <w:t>等基础开发技术；</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了解前端性能优化基础方法，对用户体验有基本认知；</w:t>
            </w:r>
            <w:r>
              <w:rPr>
                <w:rFonts w:ascii="仿宋_GB2312" w:eastAsia="仿宋_GB2312" w:hAnsi="仿宋_GB2312" w:cs="仿宋_GB2312" w:hint="eastAsia"/>
                <w:color w:val="000000"/>
                <w:kern w:val="0"/>
                <w:sz w:val="18"/>
                <w:szCs w:val="18"/>
                <w:lang w:bidi="ar"/>
              </w:rPr>
              <w:t xml:space="preserve">   </w:t>
            </w:r>
            <w:r>
              <w:rPr>
                <w:rFonts w:ascii="仿宋_GB2312" w:eastAsia="仿宋_GB2312" w:hAnsi="仿宋_GB2312" w:cs="仿宋_GB2312" w:hint="eastAsia"/>
                <w:color w:val="000000"/>
                <w:kern w:val="0"/>
                <w:sz w:val="18"/>
                <w:szCs w:val="18"/>
                <w:lang w:bidi="ar"/>
              </w:rPr>
              <w:t xml:space="preserve">  </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严谨细致，有责任心，能承受一定的项目节奏。</w:t>
            </w:r>
          </w:p>
        </w:tc>
      </w:tr>
      <w:tr w:rsidR="00C52F3A" w14:paraId="195991AE" w14:textId="77777777">
        <w:trPr>
          <w:trHeight w:val="196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B84FE2C"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lastRenderedPageBreak/>
              <w:t>4</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0160C88"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08451B23"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后端开发工程师岗</w:t>
            </w:r>
          </w:p>
          <w:p w14:paraId="56608CD0"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239A9DD"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6C55CD13"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根据需求设计数据库结构、开发核心业务逻辑，支撑系统基础功能实现；</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开展开发全流程基础测试（单元测试、功能测试），协助排查并修复代码</w:t>
            </w:r>
            <w:r>
              <w:rPr>
                <w:rFonts w:ascii="仿宋_GB2312" w:eastAsia="仿宋_GB2312" w:hAnsi="仿宋_GB2312" w:cs="仿宋_GB2312" w:hint="eastAsia"/>
                <w:color w:val="000000"/>
                <w:kern w:val="0"/>
                <w:sz w:val="18"/>
                <w:szCs w:val="18"/>
                <w:lang w:bidi="ar"/>
              </w:rPr>
              <w:t xml:space="preserve"> bug</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参与系统接口改造辅助工作，配合实现与集团数字化管理平台的数据互通。</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796F9BB3"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硕士研究生及以上学历；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计算机科学与技术、软件工程等相关专业；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4.</w:t>
            </w:r>
            <w:r>
              <w:rPr>
                <w:rFonts w:ascii="仿宋_GB2312" w:eastAsia="仿宋_GB2312" w:hAnsi="仿宋_GB2312" w:cs="仿宋_GB2312" w:hint="eastAsia"/>
                <w:color w:val="000000"/>
                <w:kern w:val="0"/>
                <w:sz w:val="18"/>
                <w:szCs w:val="18"/>
                <w:lang w:bidi="ar"/>
              </w:rPr>
              <w:t>具备后端开发实习或课程项目经验，熟练掌握</w:t>
            </w:r>
            <w:r>
              <w:rPr>
                <w:rFonts w:ascii="仿宋_GB2312" w:eastAsia="仿宋_GB2312" w:hAnsi="仿宋_GB2312" w:cs="仿宋_GB2312" w:hint="eastAsia"/>
                <w:color w:val="000000"/>
                <w:kern w:val="0"/>
                <w:sz w:val="18"/>
                <w:szCs w:val="18"/>
                <w:lang w:bidi="ar"/>
              </w:rPr>
              <w:t xml:space="preserve"> Java/Python </w:t>
            </w:r>
            <w:r>
              <w:rPr>
                <w:rFonts w:ascii="仿宋_GB2312" w:eastAsia="仿宋_GB2312" w:hAnsi="仿宋_GB2312" w:cs="仿宋_GB2312" w:hint="eastAsia"/>
                <w:color w:val="000000"/>
                <w:kern w:val="0"/>
                <w:sz w:val="18"/>
                <w:szCs w:val="18"/>
                <w:lang w:bidi="ar"/>
              </w:rPr>
              <w:t>等至少一种开发语言及数据库工具；</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了解基础测试逻辑，具备一定的问题排查能力；</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严谨细致，有责任心，能承受一定的项目节奏。</w:t>
            </w:r>
          </w:p>
        </w:tc>
      </w:tr>
      <w:tr w:rsidR="00C52F3A" w14:paraId="024557CB" w14:textId="77777777">
        <w:trPr>
          <w:trHeight w:val="90"/>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42DEFC8"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6006545C"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用人单位</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69B72C1B"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岗位名称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9C64717"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招聘</w:t>
            </w:r>
            <w:r>
              <w:rPr>
                <w:rFonts w:ascii="黑体" w:eastAsia="黑体" w:hAnsi="黑体" w:cs="黑体" w:hint="eastAsia"/>
                <w:color w:val="000000"/>
                <w:kern w:val="0"/>
                <w:sz w:val="24"/>
                <w:szCs w:val="24"/>
                <w:lang w:bidi="ar"/>
              </w:rPr>
              <w:br/>
            </w:r>
            <w:r>
              <w:rPr>
                <w:rFonts w:ascii="黑体" w:eastAsia="黑体" w:hAnsi="黑体" w:cs="黑体" w:hint="eastAsia"/>
                <w:color w:val="000000"/>
                <w:kern w:val="0"/>
                <w:sz w:val="24"/>
                <w:szCs w:val="24"/>
                <w:lang w:bidi="ar"/>
              </w:rPr>
              <w:t>人数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17B21D82"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岗位职责</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560D0BD3"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岗位要求</w:t>
            </w:r>
          </w:p>
        </w:tc>
      </w:tr>
      <w:tr w:rsidR="00C52F3A" w14:paraId="42CB7497" w14:textId="77777777">
        <w:trPr>
          <w:trHeight w:val="3290"/>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09E6C82"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5</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25A2525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0A896128"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市政工程－项目技术岗</w:t>
            </w:r>
          </w:p>
          <w:p w14:paraId="0A970415"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C6E284A"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8</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220BE37A"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在项目总工指导下，负责分管区域或专业的施工技术管理，监督施工班组严格按照施工图纸、规范标准及经审批的专项方案进行作业；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参与图纸会审与技术交底，办理技术洽商、设计变更的签认手续，同步更新施工图纸及技术资料；</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参与分项工程、隐蔽工程的质量验收，对不合格项提出整改意见并督促落实；</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协助编制施工组织设计、专项施工方案及技术总结，做好技术资料的过程收集与整理；</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参与施工测量放线与复核。</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316669D7"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土木类、水利类、测绘工程、采矿工程、交通工程、智慧建筑与建造、建筑学、工程造价等相关</w:t>
            </w:r>
            <w:r>
              <w:rPr>
                <w:rFonts w:ascii="仿宋_GB2312" w:eastAsia="仿宋_GB2312" w:hAnsi="仿宋_GB2312" w:cs="仿宋_GB2312" w:hint="eastAsia"/>
                <w:color w:val="000000"/>
                <w:kern w:val="0"/>
                <w:sz w:val="18"/>
                <w:szCs w:val="18"/>
                <w:lang w:bidi="ar"/>
              </w:rPr>
              <w:t>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身心健康，能适应建筑施工行业环境，服从组织安排及工作地域的分配。</w:t>
            </w:r>
          </w:p>
        </w:tc>
      </w:tr>
      <w:tr w:rsidR="00C52F3A" w14:paraId="6ECCECA6" w14:textId="77777777">
        <w:trPr>
          <w:trHeight w:val="3167"/>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95C98AD"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6</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5380CE2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5E654841"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农田项目技术岗</w:t>
            </w:r>
          </w:p>
          <w:p w14:paraId="5C9BD040"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66A684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52D52857"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参与相关农田项目的规划与实施，跟进项目进度与现场协调；</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协助后期运营等活动，协助相关文件整理；</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收集整理资源信息，协助对接内外部资源，为农田业务的持续发展与运营提供基础支持。</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154B223F"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农学、农业工程、设施农业科学与工程、智慧农业等相关专业；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身心健康，能适应建筑施工行业环境，服从组织安排及工作地域的分配。</w:t>
            </w:r>
          </w:p>
        </w:tc>
      </w:tr>
      <w:tr w:rsidR="00C52F3A" w14:paraId="352EA60A" w14:textId="77777777">
        <w:trPr>
          <w:trHeight w:val="249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810A061"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lastRenderedPageBreak/>
              <w:t>7</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20D9A590"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3870D903"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市政工程</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t>项目材料岗</w:t>
            </w:r>
          </w:p>
          <w:p w14:paraId="055E2CC4"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BC80C0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2362A66B"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认真贯彻执行上级有关材料设备管理方面的制度、规定；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及时办理进场材料、工具的入库手续，负责材料、机械设备的进场验收，建立材料、设备台账；</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认真执行限额领料制度，做好材料节约；</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4.</w:t>
            </w:r>
            <w:r>
              <w:rPr>
                <w:rFonts w:ascii="仿宋_GB2312" w:eastAsia="仿宋_GB2312" w:hAnsi="仿宋_GB2312" w:cs="仿宋_GB2312" w:hint="eastAsia"/>
                <w:color w:val="000000"/>
                <w:kern w:val="0"/>
                <w:sz w:val="18"/>
                <w:szCs w:val="18"/>
                <w:lang w:bidi="ar"/>
              </w:rPr>
              <w:t>做好材料的防护工作，按要求进行材料的存放和使用工作；</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负责对工程材料使用、消耗情况做出统计，使用平台打印相关报表及单据；</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做好设备管理工作，准确统计台时、油耗等相关数据；</w:t>
            </w:r>
            <w:r>
              <w:rPr>
                <w:rFonts w:ascii="仿宋_GB2312" w:eastAsia="仿宋_GB2312" w:hAnsi="仿宋_GB2312" w:cs="仿宋_GB2312" w:hint="eastAsia"/>
                <w:color w:val="000000"/>
                <w:kern w:val="0"/>
                <w:sz w:val="18"/>
                <w:szCs w:val="18"/>
                <w:lang w:bidi="ar"/>
              </w:rPr>
              <w:br/>
              <w:t>7.</w:t>
            </w:r>
            <w:r>
              <w:rPr>
                <w:rFonts w:ascii="仿宋_GB2312" w:eastAsia="仿宋_GB2312" w:hAnsi="仿宋_GB2312" w:cs="仿宋_GB2312" w:hint="eastAsia"/>
                <w:color w:val="000000"/>
                <w:kern w:val="0"/>
                <w:sz w:val="18"/>
                <w:szCs w:val="18"/>
                <w:lang w:bidi="ar"/>
              </w:rPr>
              <w:t>及时做好单项工程成本核算的工作，确保数据的准确性。</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4981C858"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土木类、管理学类等相关专业；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同等条件下中共党员、有学校或院系学生干部经历者优先录用；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身心健康，能适应建筑施工行业环境，服从组织安排及工作地域的分配。</w:t>
            </w:r>
          </w:p>
        </w:tc>
      </w:tr>
      <w:tr w:rsidR="00C52F3A" w14:paraId="4A453C65" w14:textId="77777777">
        <w:trPr>
          <w:trHeight w:val="90"/>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791E91F"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ABBD84E"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用人单位</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3608BB58"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岗位名称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3A886D7"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招聘</w:t>
            </w:r>
            <w:r>
              <w:rPr>
                <w:rFonts w:ascii="黑体" w:eastAsia="黑体" w:hAnsi="黑体" w:cs="黑体" w:hint="eastAsia"/>
                <w:color w:val="000000"/>
                <w:kern w:val="0"/>
                <w:sz w:val="24"/>
                <w:szCs w:val="24"/>
                <w:lang w:bidi="ar"/>
              </w:rPr>
              <w:br/>
            </w:r>
            <w:r>
              <w:rPr>
                <w:rFonts w:ascii="黑体" w:eastAsia="黑体" w:hAnsi="黑体" w:cs="黑体" w:hint="eastAsia"/>
                <w:color w:val="000000"/>
                <w:kern w:val="0"/>
                <w:sz w:val="24"/>
                <w:szCs w:val="24"/>
                <w:lang w:bidi="ar"/>
              </w:rPr>
              <w:t>人数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6324BC99"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岗位职责</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33DC2F97"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岗位要求</w:t>
            </w:r>
          </w:p>
        </w:tc>
      </w:tr>
      <w:tr w:rsidR="00C52F3A" w14:paraId="39283C8C" w14:textId="77777777">
        <w:trPr>
          <w:trHeight w:val="257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2ED042D"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8</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8AB0B9C"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798F467C"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房建工程</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t>项目技术岗</w:t>
            </w:r>
          </w:p>
          <w:p w14:paraId="5D0A56B0"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7EF628A"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6</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1A09407E"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在项目总工指导下，负责分管区域或专业的施工技术管理，监督施工班组严格按照施工图纸、规范标准及经审批的专项方案进行作业；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参与图纸会审与技术交底，办理技术洽商、设计变更的签认手续，同步更新施工图纸及技术资料；</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参与分项工程、隐蔽工程的质量验收，对不合格项提出整改意见并督促落实；</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4.</w:t>
            </w:r>
            <w:r>
              <w:rPr>
                <w:rFonts w:ascii="仿宋_GB2312" w:eastAsia="仿宋_GB2312" w:hAnsi="仿宋_GB2312" w:cs="仿宋_GB2312" w:hint="eastAsia"/>
                <w:color w:val="000000"/>
                <w:kern w:val="0"/>
                <w:sz w:val="18"/>
                <w:szCs w:val="18"/>
                <w:lang w:bidi="ar"/>
              </w:rPr>
              <w:t>协助编制施工组织设计、专项施工方案及技术总结，做好技术资料的过程收集与整理；</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参与施工测量放线与复核。</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5051E47C"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土木类、交通工程、智慧建筑与建造、建筑学、工程造价等相关专业；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身心健康，能适应建筑施工行业环境，服从组织安排及工作地域的分配。</w:t>
            </w:r>
          </w:p>
        </w:tc>
      </w:tr>
      <w:tr w:rsidR="00C52F3A" w14:paraId="615F9EF8" w14:textId="77777777">
        <w:trPr>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389A7EB"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9</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3CACFD9C"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6CEBF966"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房建工程</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t>电气技术岗</w:t>
            </w:r>
          </w:p>
          <w:p w14:paraId="07008D87"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D94174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6839020A"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参与公司新建及改扩建项目的电气系统方案研讨，从施工可行性、经济性及后期运维角度提供专业建议；</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协助项目团队对接设计单位，跟进电气施工图纸的审核与优化，确保图纸符合项目定位及规范要求；</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深入项目一线，配合项目经理及生产经理，掌握施工现场临时用电、永久电气设备安装及调试的关键节点，积累一线管理经验；</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跟踪建筑电气领域新技术、新材料、新工艺的发展动态（如建筑智能化、节能技术等），结合公司项目实际进行技术调研与内部知识分享；</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完成领导交办的其他专项工作。</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4698168F"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电气工程及其自动化、建筑电气与智能化、电气工程等相关专业；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身心健康，能适应建筑施工行业环境，服从组织安排及工作地域的分配。</w:t>
            </w:r>
          </w:p>
        </w:tc>
      </w:tr>
      <w:tr w:rsidR="00C52F3A" w14:paraId="5D2D3815" w14:textId="77777777">
        <w:trPr>
          <w:trHeight w:val="204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79E5C5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lastRenderedPageBreak/>
              <w:t>10</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EB68444"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07D619D4"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房建工程</w:t>
            </w:r>
            <w:r>
              <w:rPr>
                <w:rFonts w:ascii="仿宋_GB2312" w:eastAsia="仿宋_GB2312" w:hAnsi="仿宋_GB2312" w:cs="仿宋_GB2312" w:hint="eastAsia"/>
                <w:color w:val="000000"/>
                <w:kern w:val="0"/>
                <w:sz w:val="18"/>
                <w:szCs w:val="18"/>
                <w:lang w:bidi="ar"/>
              </w:rPr>
              <w:t>-</w:t>
            </w:r>
            <w:r>
              <w:rPr>
                <w:rFonts w:ascii="仿宋_GB2312" w:eastAsia="仿宋_GB2312" w:hAnsi="仿宋_GB2312" w:cs="仿宋_GB2312" w:hint="eastAsia"/>
                <w:color w:val="000000"/>
                <w:kern w:val="0"/>
                <w:sz w:val="18"/>
                <w:szCs w:val="18"/>
                <w:lang w:bidi="ar"/>
              </w:rPr>
              <w:t>项目安全岗</w:t>
            </w:r>
          </w:p>
          <w:p w14:paraId="3BCF00BB"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8BA16B2"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332CBD4A"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负责项目部的安全生产、环境管理工作，协助项目经理贯彻上级安全生产和环境管理的指示和规定，并检查督促执行；</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熟悉各种法律法规和安全操作规程，负责对劳务队伍入场教育及项目部管理人员的安全、环境方面培训；</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负责对机械、设备和施工现场的安全检查，发现隐患及时整改，制定预防措施，并做好安全记录；</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指导、监督施工（操作）人员正确使用个人防护用具；</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协助项目总工做好安全技术交底。</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1AC5FD82"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土木类、采矿工程、安全工程、安全科学与工程、应急技术与管理、智慧应急等相关专业；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w:t>
            </w:r>
            <w:r>
              <w:rPr>
                <w:rFonts w:ascii="仿宋_GB2312" w:eastAsia="仿宋_GB2312" w:hAnsi="仿宋_GB2312" w:cs="仿宋_GB2312" w:hint="eastAsia"/>
                <w:color w:val="000000"/>
                <w:kern w:val="0"/>
                <w:sz w:val="18"/>
                <w:szCs w:val="18"/>
                <w:lang w:bidi="ar"/>
              </w:rPr>
              <w:t>排及工作地域的分配。</w:t>
            </w:r>
          </w:p>
        </w:tc>
      </w:tr>
      <w:tr w:rsidR="00C52F3A" w14:paraId="6E8073E2" w14:textId="77777777">
        <w:trPr>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12763DD"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11</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28070A5D"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2CE78B65"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房建工程－项目造价岗</w:t>
            </w:r>
          </w:p>
          <w:p w14:paraId="50C03768"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0761981"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4</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2875F91F"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熟悉国家、地方计价规范，熟练掌握本岗位专业知识及管理规定，基本掌握造价软件使用；</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分包合同、分包结算、分包单价、新增单价、招标或竞争性谈判等工作符合管理规定；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清标利润率测算、工程前期策划、签证、计量、回款、增效奖励等工作符合目标要求；</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4.</w:t>
            </w:r>
            <w:r>
              <w:rPr>
                <w:rFonts w:ascii="仿宋_GB2312" w:eastAsia="仿宋_GB2312" w:hAnsi="仿宋_GB2312" w:cs="仿宋_GB2312" w:hint="eastAsia"/>
                <w:color w:val="000000"/>
                <w:kern w:val="0"/>
                <w:sz w:val="18"/>
                <w:szCs w:val="18"/>
                <w:lang w:bidi="ar"/>
              </w:rPr>
              <w:t>产值、计量、应收款等平台数据录入准确及时，产值、分包结算、材料报耗保持同步，进度一致。</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2B60BC44"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工程造价、工程管理等相关专业；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身心健康，能适应建筑施工行业环境，服从组织安排及工作地域的分配。</w:t>
            </w:r>
          </w:p>
        </w:tc>
      </w:tr>
      <w:tr w:rsidR="00C52F3A" w14:paraId="1814BC75" w14:textId="77777777">
        <w:trPr>
          <w:trHeight w:val="69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5878339"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6360DF9E"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用人单位</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7A5CAFA5"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岗位名称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C24941C"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招聘人数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54EC80F8"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岗位职责</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7BD10AEA"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岗位要求</w:t>
            </w:r>
          </w:p>
        </w:tc>
      </w:tr>
      <w:tr w:rsidR="00C52F3A" w14:paraId="586E0424" w14:textId="77777777">
        <w:trPr>
          <w:trHeight w:val="183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7770A6B"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12</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329E4BA8"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174A8929"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城乡规划岗</w:t>
            </w:r>
          </w:p>
          <w:p w14:paraId="17C1E506"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6970781"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5D43500C"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参与城乡规划相关项目的编制与研究，协助进行现状调研、数据分析及方案设计辅助工作；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协助将规划理念与要求在具体建设项目中进行落实与协调；</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参与规划、建设、市政等相关管理部门的日常沟通与材料准备。</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09C9389D"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硕士研究生及以上学历；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城乡规划相关专业；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有较强的执行力，认真负责；</w:t>
            </w:r>
            <w:r>
              <w:rPr>
                <w:rFonts w:ascii="仿宋_GB2312" w:eastAsia="仿宋_GB2312" w:hAnsi="仿宋_GB2312" w:cs="仿宋_GB2312" w:hint="eastAsia"/>
                <w:color w:val="000000"/>
                <w:kern w:val="0"/>
                <w:sz w:val="18"/>
                <w:szCs w:val="18"/>
                <w:lang w:bidi="ar"/>
              </w:rPr>
              <w:t xml:space="preserve">                                                            6.</w:t>
            </w:r>
            <w:r>
              <w:rPr>
                <w:rFonts w:ascii="仿宋_GB2312" w:eastAsia="仿宋_GB2312" w:hAnsi="仿宋_GB2312" w:cs="仿宋_GB2312" w:hint="eastAsia"/>
                <w:color w:val="000000"/>
                <w:kern w:val="0"/>
                <w:sz w:val="18"/>
                <w:szCs w:val="18"/>
                <w:lang w:bidi="ar"/>
              </w:rPr>
              <w:t>具有良好的沟通协作能力和</w:t>
            </w:r>
            <w:r>
              <w:rPr>
                <w:rFonts w:ascii="仿宋_GB2312" w:eastAsia="仿宋_GB2312" w:hAnsi="仿宋_GB2312" w:cs="仿宋_GB2312" w:hint="eastAsia"/>
                <w:color w:val="000000"/>
                <w:kern w:val="0"/>
                <w:sz w:val="18"/>
                <w:szCs w:val="18"/>
                <w:lang w:bidi="ar"/>
              </w:rPr>
              <w:t>问题解决能力。</w:t>
            </w:r>
          </w:p>
        </w:tc>
      </w:tr>
      <w:tr w:rsidR="00C52F3A" w14:paraId="208A2FAD" w14:textId="77777777">
        <w:trPr>
          <w:trHeight w:val="213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B6E623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13</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9BE5725"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2CDDEDD3"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水利工程设计岗</w:t>
            </w:r>
          </w:p>
          <w:p w14:paraId="12DFB69D"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2F2FE9E"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09983188"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参与河道、水库、桥涵闸等水利项目的水文计算、防洪评价报告编写工作；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参与水利工程的规划、设计工作；</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参与相关技术方案及报告评审并做相应修改完善。</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7C11CD3C"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水利类、农业水利工程相关专业；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有较强的执行力，认真负责；</w:t>
            </w:r>
            <w:r>
              <w:rPr>
                <w:rFonts w:ascii="仿宋_GB2312" w:eastAsia="仿宋_GB2312" w:hAnsi="仿宋_GB2312" w:cs="仿宋_GB2312" w:hint="eastAsia"/>
                <w:color w:val="000000"/>
                <w:kern w:val="0"/>
                <w:sz w:val="18"/>
                <w:szCs w:val="18"/>
                <w:lang w:bidi="ar"/>
              </w:rPr>
              <w:t xml:space="preserve">                                                      </w:t>
            </w:r>
            <w:r>
              <w:rPr>
                <w:rFonts w:ascii="仿宋_GB2312" w:eastAsia="仿宋_GB2312" w:hAnsi="仿宋_GB2312" w:cs="仿宋_GB2312" w:hint="eastAsia"/>
                <w:color w:val="000000"/>
                <w:kern w:val="0"/>
                <w:sz w:val="18"/>
                <w:szCs w:val="18"/>
                <w:lang w:bidi="ar"/>
              </w:rPr>
              <w:t xml:space="preserve">      6.</w:t>
            </w:r>
            <w:r>
              <w:rPr>
                <w:rFonts w:ascii="仿宋_GB2312" w:eastAsia="仿宋_GB2312" w:hAnsi="仿宋_GB2312" w:cs="仿宋_GB2312" w:hint="eastAsia"/>
                <w:color w:val="000000"/>
                <w:kern w:val="0"/>
                <w:sz w:val="18"/>
                <w:szCs w:val="18"/>
                <w:lang w:bidi="ar"/>
              </w:rPr>
              <w:t>具有良好的沟通协作能力和问题解决能力。</w:t>
            </w:r>
          </w:p>
        </w:tc>
      </w:tr>
      <w:tr w:rsidR="00C52F3A" w14:paraId="2CE08BA7" w14:textId="77777777">
        <w:trPr>
          <w:trHeight w:val="247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BB037C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lastRenderedPageBreak/>
              <w:t>14</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57FD185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698BE1B5"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财务管理岗</w:t>
            </w:r>
          </w:p>
          <w:p w14:paraId="46578229"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F423B55"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4</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64161435"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参与所负责职能的日常管理工作，完成相关工作的各项实务操作流程和各类规章制度的实施，配合其他业务部门工作；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协助完成会计核算、报表编制、资金管理等基础财务工作；</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完成上级交办的各项临时工作。</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49B36AFF"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会计学、税务、财务管理、资产评估、工商管理（会计方向）、金融学等相关专业；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有较强的执行力，认真负责；</w:t>
            </w:r>
            <w:r>
              <w:rPr>
                <w:rFonts w:ascii="仿宋_GB2312" w:eastAsia="仿宋_GB2312" w:hAnsi="仿宋_GB2312" w:cs="仿宋_GB2312" w:hint="eastAsia"/>
                <w:color w:val="000000"/>
                <w:kern w:val="0"/>
                <w:sz w:val="18"/>
                <w:szCs w:val="18"/>
                <w:lang w:bidi="ar"/>
              </w:rPr>
              <w:t xml:space="preserve">                                                            6.</w:t>
            </w:r>
            <w:r>
              <w:rPr>
                <w:rFonts w:ascii="仿宋_GB2312" w:eastAsia="仿宋_GB2312" w:hAnsi="仿宋_GB2312" w:cs="仿宋_GB2312" w:hint="eastAsia"/>
                <w:color w:val="000000"/>
                <w:kern w:val="0"/>
                <w:sz w:val="18"/>
                <w:szCs w:val="18"/>
                <w:lang w:bidi="ar"/>
              </w:rPr>
              <w:t>具有良好的沟通协作能力和问题解决能力。</w:t>
            </w:r>
          </w:p>
        </w:tc>
      </w:tr>
      <w:tr w:rsidR="00C52F3A" w14:paraId="714B7B27" w14:textId="77777777">
        <w:trPr>
          <w:trHeight w:val="206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DC1F41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15</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3F888025"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521EB64E"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法务管理岗</w:t>
            </w:r>
          </w:p>
          <w:p w14:paraId="50A24F02"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13CCBBF"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44B5A539"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负责合同文本的起草、审核与管理，参与重大合同谈判，防范合同法律风险；</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协助处理企业诉讼、仲裁及非诉讼法律事务，提供日常法律咨询与支持；</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参与企业规章制度的合规审查，开展法治宣传教育，协助处理劳动用工、工程纠纷等法律事务。</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1A9BC591"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法学专业；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取得法律职业资格证书者优先；</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有较强的执行力，认真负责；</w:t>
            </w:r>
            <w:r>
              <w:rPr>
                <w:rFonts w:ascii="仿宋_GB2312" w:eastAsia="仿宋_GB2312" w:hAnsi="仿宋_GB2312" w:cs="仿宋_GB2312" w:hint="eastAsia"/>
                <w:color w:val="000000"/>
                <w:kern w:val="0"/>
                <w:sz w:val="18"/>
                <w:szCs w:val="18"/>
                <w:lang w:bidi="ar"/>
              </w:rPr>
              <w:t xml:space="preserve">                                                            7.</w:t>
            </w:r>
            <w:r>
              <w:rPr>
                <w:rFonts w:ascii="仿宋_GB2312" w:eastAsia="仿宋_GB2312" w:hAnsi="仿宋_GB2312" w:cs="仿宋_GB2312" w:hint="eastAsia"/>
                <w:color w:val="000000"/>
                <w:kern w:val="0"/>
                <w:sz w:val="18"/>
                <w:szCs w:val="18"/>
                <w:lang w:bidi="ar"/>
              </w:rPr>
              <w:t>具有良好的沟通协作能力和问题解决能力。</w:t>
            </w:r>
          </w:p>
        </w:tc>
      </w:tr>
      <w:tr w:rsidR="00C52F3A" w14:paraId="35ADE897" w14:textId="77777777">
        <w:trPr>
          <w:trHeight w:val="72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259B6D4"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63C57E6A"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用人单位</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2372DF00"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岗位名称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6358695"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招聘</w:t>
            </w:r>
            <w:r>
              <w:rPr>
                <w:rFonts w:ascii="黑体" w:eastAsia="黑体" w:hAnsi="黑体" w:cs="黑体" w:hint="eastAsia"/>
                <w:color w:val="000000"/>
                <w:kern w:val="0"/>
                <w:sz w:val="24"/>
                <w:szCs w:val="24"/>
                <w:lang w:bidi="ar"/>
              </w:rPr>
              <w:br/>
            </w:r>
            <w:r>
              <w:rPr>
                <w:rFonts w:ascii="黑体" w:eastAsia="黑体" w:hAnsi="黑体" w:cs="黑体" w:hint="eastAsia"/>
                <w:color w:val="000000"/>
                <w:kern w:val="0"/>
                <w:sz w:val="24"/>
                <w:szCs w:val="24"/>
                <w:lang w:bidi="ar"/>
              </w:rPr>
              <w:t>人数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274124E6"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岗位职责</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011B66F5"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岗位要求</w:t>
            </w:r>
          </w:p>
        </w:tc>
      </w:tr>
      <w:tr w:rsidR="00C52F3A" w14:paraId="212FD98A" w14:textId="77777777">
        <w:trPr>
          <w:trHeight w:val="1820"/>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378919F"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16</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7995B22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51184571"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人力资源管理岗</w:t>
            </w:r>
          </w:p>
          <w:p w14:paraId="2EE59744"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（校园招聘）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E3C5A85"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3</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14BFE0C7"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参与招聘配置、培训开发、薪酬绩效、员工关系等人力资源模块的日常管理工作；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协助完善人力资源管理制度与流程，做好人事信息统计与档案管理；</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配合完成组织发展、人才盘点等专项工作，完成上级交办的其他任务。</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7E39BF45" w14:textId="77777777" w:rsidR="00C52F3A" w:rsidRDefault="0046704D">
            <w:pPr>
              <w:widowControl/>
              <w:snapToGrid w:val="0"/>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工商管理、人力资源管理、行政管理、劳动与社会保障、社会学、社会工作、公共管理等相关专业；</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服从单位工作安排；</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中共党员、有学校或院系学生干部经历者优先录用；</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有较强的执行力，认真负责。</w:t>
            </w:r>
            <w:r>
              <w:rPr>
                <w:rFonts w:ascii="仿宋_GB2312" w:eastAsia="仿宋_GB2312" w:hAnsi="仿宋_GB2312" w:cs="仿宋_GB2312" w:hint="eastAsia"/>
                <w:color w:val="000000"/>
                <w:kern w:val="0"/>
                <w:sz w:val="18"/>
                <w:szCs w:val="18"/>
                <w:lang w:bidi="ar"/>
              </w:rPr>
              <w:t xml:space="preserve">                                                            6.</w:t>
            </w:r>
            <w:r>
              <w:rPr>
                <w:rFonts w:ascii="仿宋_GB2312" w:eastAsia="仿宋_GB2312" w:hAnsi="仿宋_GB2312" w:cs="仿宋_GB2312" w:hint="eastAsia"/>
                <w:color w:val="000000"/>
                <w:kern w:val="0"/>
                <w:sz w:val="18"/>
                <w:szCs w:val="18"/>
                <w:lang w:bidi="ar"/>
              </w:rPr>
              <w:t>具有良好的沟通协作能力和问题解决能力。</w:t>
            </w:r>
          </w:p>
        </w:tc>
      </w:tr>
      <w:tr w:rsidR="00C52F3A" w14:paraId="2297FB15" w14:textId="77777777">
        <w:trPr>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1D25E18"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17</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B08E139"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376D40EB"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房建工程项目生产经理</w:t>
            </w:r>
          </w:p>
          <w:p w14:paraId="3E002F63"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（社会招聘）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6CD609C"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648E08AC"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负责项目安全生产、质量全面管理，作为第一责任人建立并运行安全质量管理体系，落实全过程安全生产与质量管理，履行法定安全职责，组织开展安全文化活动；</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负责技术统筹管理，组织编制工程策划、设计方案、实施计划，统筹研发项目管理，组织竣工验收、移交及工程创优；</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负责商务成本管理，配合前期商务策划，落实区段成本控制；统筹材料设备全过程成本、标准化建设、供方考察及招采租赁管理；负责投标协同、成本支撑、属地市场信息跟踪及履约经营与客户关系维护；</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负责项目经济业务合规、备用金规范使用、预算结算数据管理及发票报</w:t>
            </w:r>
            <w:r>
              <w:rPr>
                <w:rFonts w:ascii="仿宋_GB2312" w:eastAsia="仿宋_GB2312" w:hAnsi="仿宋_GB2312" w:cs="仿宋_GB2312" w:hint="eastAsia"/>
                <w:color w:val="000000"/>
                <w:kern w:val="0"/>
                <w:sz w:val="18"/>
                <w:szCs w:val="18"/>
                <w:lang w:bidi="ar"/>
              </w:rPr>
              <w:t>销管理。</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1830627D"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具有本科及以上学历，土木类、建筑类、工程管理等相关专业；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年龄</w:t>
            </w:r>
            <w:r>
              <w:rPr>
                <w:rFonts w:ascii="仿宋_GB2312" w:eastAsia="仿宋_GB2312" w:hAnsi="仿宋_GB2312" w:cs="仿宋_GB2312" w:hint="eastAsia"/>
                <w:color w:val="000000"/>
                <w:kern w:val="0"/>
                <w:sz w:val="18"/>
                <w:szCs w:val="18"/>
                <w:lang w:bidi="ar"/>
              </w:rPr>
              <w:t>40</w:t>
            </w:r>
            <w:r>
              <w:rPr>
                <w:rFonts w:ascii="仿宋_GB2312" w:eastAsia="仿宋_GB2312" w:hAnsi="仿宋_GB2312" w:cs="仿宋_GB2312" w:hint="eastAsia"/>
                <w:color w:val="000000"/>
                <w:kern w:val="0"/>
                <w:sz w:val="18"/>
                <w:szCs w:val="18"/>
                <w:lang w:bidi="ar"/>
              </w:rPr>
              <w:t>周岁以下，业绩特别突出者可放宽至</w:t>
            </w:r>
            <w:r>
              <w:rPr>
                <w:rFonts w:ascii="仿宋_GB2312" w:eastAsia="仿宋_GB2312" w:hAnsi="仿宋_GB2312" w:cs="仿宋_GB2312" w:hint="eastAsia"/>
                <w:color w:val="000000"/>
                <w:kern w:val="0"/>
                <w:sz w:val="18"/>
                <w:szCs w:val="18"/>
                <w:lang w:bidi="ar"/>
              </w:rPr>
              <w:t>45</w:t>
            </w:r>
            <w:r>
              <w:rPr>
                <w:rFonts w:ascii="仿宋_GB2312" w:eastAsia="仿宋_GB2312" w:hAnsi="仿宋_GB2312" w:cs="仿宋_GB2312" w:hint="eastAsia"/>
                <w:color w:val="000000"/>
                <w:kern w:val="0"/>
                <w:sz w:val="18"/>
                <w:szCs w:val="18"/>
                <w:lang w:bidi="ar"/>
              </w:rPr>
              <w:t>周岁（年龄计算截至</w:t>
            </w:r>
            <w:r>
              <w:rPr>
                <w:rFonts w:ascii="仿宋_GB2312" w:eastAsia="仿宋_GB2312" w:hAnsi="仿宋_GB2312" w:cs="仿宋_GB2312" w:hint="eastAsia"/>
                <w:color w:val="000000"/>
                <w:kern w:val="0"/>
                <w:sz w:val="18"/>
                <w:szCs w:val="18"/>
                <w:lang w:bidi="ar"/>
              </w:rPr>
              <w:t>2026</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12</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31</w:t>
            </w:r>
            <w:r>
              <w:rPr>
                <w:rFonts w:ascii="仿宋_GB2312" w:eastAsia="仿宋_GB2312" w:hAnsi="仿宋_GB2312" w:cs="仿宋_GB2312" w:hint="eastAsia"/>
                <w:color w:val="000000"/>
                <w:kern w:val="0"/>
                <w:sz w:val="18"/>
                <w:szCs w:val="18"/>
                <w:lang w:bidi="ar"/>
              </w:rPr>
              <w:t>日）；</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持有建筑工程专业一级建造师证书，以及建筑工程相关专业中级及以上职称；</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拥有</w:t>
            </w:r>
            <w:r>
              <w:rPr>
                <w:rFonts w:ascii="仿宋_GB2312" w:eastAsia="仿宋_GB2312" w:hAnsi="仿宋_GB2312" w:cs="仿宋_GB2312" w:hint="eastAsia"/>
                <w:color w:val="000000"/>
                <w:kern w:val="0"/>
                <w:sz w:val="18"/>
                <w:szCs w:val="18"/>
                <w:lang w:bidi="ar"/>
              </w:rPr>
              <w:t>3</w:t>
            </w:r>
            <w:r>
              <w:rPr>
                <w:rFonts w:ascii="仿宋_GB2312" w:eastAsia="仿宋_GB2312" w:hAnsi="仿宋_GB2312" w:cs="仿宋_GB2312" w:hint="eastAsia"/>
                <w:color w:val="000000"/>
                <w:kern w:val="0"/>
                <w:sz w:val="18"/>
                <w:szCs w:val="18"/>
                <w:lang w:bidi="ar"/>
              </w:rPr>
              <w:t>年以上央国企项目经理、项目生产经理或项目总工任职经历；</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业绩：项目需四库业绩（全国项目均可），时间为近</w:t>
            </w:r>
            <w:r>
              <w:rPr>
                <w:rFonts w:ascii="仿宋_GB2312" w:eastAsia="仿宋_GB2312" w:hAnsi="仿宋_GB2312" w:cs="仿宋_GB2312" w:hint="eastAsia"/>
                <w:color w:val="000000"/>
                <w:kern w:val="0"/>
                <w:sz w:val="18"/>
                <w:szCs w:val="18"/>
                <w:lang w:bidi="ar"/>
              </w:rPr>
              <w:t>3</w:t>
            </w:r>
            <w:r>
              <w:rPr>
                <w:rFonts w:ascii="仿宋_GB2312" w:eastAsia="仿宋_GB2312" w:hAnsi="仿宋_GB2312" w:cs="仿宋_GB2312" w:hint="eastAsia"/>
                <w:color w:val="000000"/>
                <w:kern w:val="0"/>
                <w:sz w:val="18"/>
                <w:szCs w:val="18"/>
                <w:lang w:bidi="ar"/>
              </w:rPr>
              <w:t>年内竣工验收，规模不小于人民币</w:t>
            </w:r>
            <w:r>
              <w:rPr>
                <w:rFonts w:ascii="仿宋_GB2312" w:eastAsia="仿宋_GB2312" w:hAnsi="仿宋_GB2312" w:cs="仿宋_GB2312" w:hint="eastAsia"/>
                <w:color w:val="000000"/>
                <w:kern w:val="0"/>
                <w:sz w:val="18"/>
                <w:szCs w:val="18"/>
                <w:lang w:bidi="ar"/>
              </w:rPr>
              <w:t>15000</w:t>
            </w:r>
            <w:r>
              <w:rPr>
                <w:rFonts w:ascii="仿宋_GB2312" w:eastAsia="仿宋_GB2312" w:hAnsi="仿宋_GB2312" w:cs="仿宋_GB2312" w:hint="eastAsia"/>
                <w:color w:val="000000"/>
                <w:kern w:val="0"/>
                <w:sz w:val="18"/>
                <w:szCs w:val="18"/>
                <w:lang w:bidi="ar"/>
              </w:rPr>
              <w:t>万元【或建筑面积达到或超过</w:t>
            </w:r>
            <w:r>
              <w:rPr>
                <w:rFonts w:ascii="仿宋_GB2312" w:eastAsia="仿宋_GB2312" w:hAnsi="仿宋_GB2312" w:cs="仿宋_GB2312" w:hint="eastAsia"/>
                <w:color w:val="000000"/>
                <w:kern w:val="0"/>
                <w:sz w:val="18"/>
                <w:szCs w:val="18"/>
                <w:lang w:bidi="ar"/>
              </w:rPr>
              <w:t>6</w:t>
            </w:r>
            <w:r>
              <w:rPr>
                <w:rFonts w:ascii="仿宋_GB2312" w:eastAsia="仿宋_GB2312" w:hAnsi="仿宋_GB2312" w:cs="仿宋_GB2312" w:hint="eastAsia"/>
                <w:color w:val="000000"/>
                <w:kern w:val="0"/>
                <w:sz w:val="18"/>
                <w:szCs w:val="18"/>
                <w:lang w:bidi="ar"/>
              </w:rPr>
              <w:t>万</w:t>
            </w:r>
            <w:r>
              <w:rPr>
                <w:rStyle w:val="font61"/>
                <w:rFonts w:ascii="仿宋_GB2312" w:eastAsia="仿宋_GB2312" w:hAnsi="仿宋_GB2312" w:cs="仿宋_GB2312"/>
                <w:sz w:val="18"/>
                <w:szCs w:val="18"/>
                <w:lang w:bidi="ar"/>
              </w:rPr>
              <w:t>㎡</w:t>
            </w:r>
            <w:r>
              <w:rPr>
                <w:rFonts w:ascii="仿宋_GB2312" w:eastAsia="仿宋_GB2312" w:hAnsi="仿宋_GB2312" w:cs="仿宋_GB2312" w:hint="eastAsia"/>
                <w:color w:val="000000"/>
                <w:kern w:val="0"/>
                <w:sz w:val="18"/>
                <w:szCs w:val="18"/>
                <w:lang w:bidi="ar"/>
              </w:rPr>
              <w:t>】的房屋建筑（工业建筑）项目施工业绩。需提供中标通知书、合同协议书（需体现项目经理姓名）、竣工验收证书或报告；</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lastRenderedPageBreak/>
              <w:t>6.</w:t>
            </w:r>
            <w:r>
              <w:rPr>
                <w:rFonts w:ascii="仿宋_GB2312" w:eastAsia="仿宋_GB2312" w:hAnsi="仿宋_GB2312" w:cs="仿宋_GB2312" w:hint="eastAsia"/>
                <w:color w:val="000000"/>
                <w:kern w:val="0"/>
                <w:sz w:val="18"/>
                <w:szCs w:val="18"/>
                <w:lang w:bidi="ar"/>
              </w:rPr>
              <w:t>身心健康，具有吃苦耐劳的秉性和心态，具有良好的团队精神、沟通协调能力，思路清晰，无不良记录；</w:t>
            </w:r>
            <w:r>
              <w:rPr>
                <w:rFonts w:ascii="仿宋_GB2312" w:eastAsia="仿宋_GB2312" w:hAnsi="仿宋_GB2312" w:cs="仿宋_GB2312" w:hint="eastAsia"/>
                <w:color w:val="000000"/>
                <w:kern w:val="0"/>
                <w:sz w:val="18"/>
                <w:szCs w:val="18"/>
                <w:lang w:bidi="ar"/>
              </w:rPr>
              <w:br/>
              <w:t>7.</w:t>
            </w:r>
            <w:r>
              <w:rPr>
                <w:rFonts w:ascii="仿宋_GB2312" w:eastAsia="仿宋_GB2312" w:hAnsi="仿宋_GB2312" w:cs="仿宋_GB2312" w:hint="eastAsia"/>
                <w:color w:val="000000"/>
                <w:kern w:val="0"/>
                <w:sz w:val="18"/>
                <w:szCs w:val="18"/>
                <w:lang w:bidi="ar"/>
              </w:rPr>
              <w:t>服从组织安排及工作分配。</w:t>
            </w:r>
          </w:p>
        </w:tc>
      </w:tr>
      <w:tr w:rsidR="00C52F3A" w14:paraId="021CF23C" w14:textId="77777777">
        <w:trPr>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0485F8F"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lastRenderedPageBreak/>
              <w:t>18</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69B36F34"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42A69A0A"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公路工程项目经理</w:t>
            </w:r>
          </w:p>
          <w:p w14:paraId="7CA716A7"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（社会招聘）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9B36D6A"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3B2377D0"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严格贯彻执行国家、行业及公司相关法规制度，全面负责项目部日常管理，建立健全项目管理制度；</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主持制定项目进度、质量、安全、环保、成本等管理计划，对工程全过程管理目标负责；</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组织管理现场施工生产，积极推广新技术、新工艺、新材料、新设备，确保按期完成合同任务；</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负责项目成本管控与质量安全管理，组织制定应急预案并定期演练，消除现场安全隐患；</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协调项目部内外各方关系，保障工程顺利推进；</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组织工程竣工验收、资料整理、结算支付及缺陷责任期保修，协调办理工程移交。</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6DAECE36"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具有本科及以上学历，土木工程、道路桥梁等相关专业；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年龄</w:t>
            </w:r>
            <w:r>
              <w:rPr>
                <w:rFonts w:ascii="仿宋_GB2312" w:eastAsia="仿宋_GB2312" w:hAnsi="仿宋_GB2312" w:cs="仿宋_GB2312" w:hint="eastAsia"/>
                <w:color w:val="000000"/>
                <w:kern w:val="0"/>
                <w:sz w:val="18"/>
                <w:szCs w:val="18"/>
                <w:lang w:bidi="ar"/>
              </w:rPr>
              <w:t>40</w:t>
            </w:r>
            <w:r>
              <w:rPr>
                <w:rFonts w:ascii="仿宋_GB2312" w:eastAsia="仿宋_GB2312" w:hAnsi="仿宋_GB2312" w:cs="仿宋_GB2312" w:hint="eastAsia"/>
                <w:color w:val="000000"/>
                <w:kern w:val="0"/>
                <w:sz w:val="18"/>
                <w:szCs w:val="18"/>
                <w:lang w:bidi="ar"/>
              </w:rPr>
              <w:t>周岁以下（年龄计算截至</w:t>
            </w:r>
            <w:r>
              <w:rPr>
                <w:rFonts w:ascii="仿宋_GB2312" w:eastAsia="仿宋_GB2312" w:hAnsi="仿宋_GB2312" w:cs="仿宋_GB2312" w:hint="eastAsia"/>
                <w:color w:val="000000"/>
                <w:kern w:val="0"/>
                <w:sz w:val="18"/>
                <w:szCs w:val="18"/>
                <w:lang w:bidi="ar"/>
              </w:rPr>
              <w:t>2026</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12</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31</w:t>
            </w:r>
            <w:r>
              <w:rPr>
                <w:rFonts w:ascii="仿宋_GB2312" w:eastAsia="仿宋_GB2312" w:hAnsi="仿宋_GB2312" w:cs="仿宋_GB2312" w:hint="eastAsia"/>
                <w:color w:val="000000"/>
                <w:kern w:val="0"/>
                <w:sz w:val="18"/>
                <w:szCs w:val="18"/>
                <w:lang w:bidi="ar"/>
              </w:rPr>
              <w:t>日）；</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持有一</w:t>
            </w:r>
            <w:r>
              <w:rPr>
                <w:rFonts w:ascii="仿宋_GB2312" w:eastAsia="仿宋_GB2312" w:hAnsi="仿宋_GB2312" w:cs="仿宋_GB2312" w:hint="eastAsia"/>
                <w:color w:val="000000"/>
                <w:kern w:val="0"/>
                <w:sz w:val="18"/>
                <w:szCs w:val="18"/>
                <w:lang w:bidi="ar"/>
              </w:rPr>
              <w:t>级建造师注册证书（公路工程专业）及省级及以上交通运输主管部门颁发的有效的安全生产考核合格证书</w:t>
            </w:r>
            <w:r>
              <w:rPr>
                <w:rFonts w:ascii="仿宋_GB2312" w:eastAsia="仿宋_GB2312" w:hAnsi="仿宋_GB2312" w:cs="仿宋_GB2312" w:hint="eastAsia"/>
                <w:color w:val="000000"/>
                <w:kern w:val="0"/>
                <w:sz w:val="18"/>
                <w:szCs w:val="18"/>
                <w:lang w:bidi="ar"/>
              </w:rPr>
              <w:t>B</w:t>
            </w:r>
            <w:r>
              <w:rPr>
                <w:rFonts w:ascii="仿宋_GB2312" w:eastAsia="仿宋_GB2312" w:hAnsi="仿宋_GB2312" w:cs="仿宋_GB2312" w:hint="eastAsia"/>
                <w:color w:val="000000"/>
                <w:kern w:val="0"/>
                <w:sz w:val="18"/>
                <w:szCs w:val="18"/>
                <w:lang w:bidi="ar"/>
              </w:rPr>
              <w:t>证；</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具有公路工程相关专业高级及以上技术职称（正高优先考虑）；</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具有央国企项目经理以上岗位工作经验及相关业绩；</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近</w:t>
            </w:r>
            <w:r>
              <w:rPr>
                <w:rFonts w:ascii="仿宋_GB2312" w:eastAsia="仿宋_GB2312" w:hAnsi="仿宋_GB2312" w:cs="仿宋_GB2312" w:hint="eastAsia"/>
                <w:color w:val="000000"/>
                <w:kern w:val="0"/>
                <w:sz w:val="18"/>
                <w:szCs w:val="18"/>
                <w:lang w:bidi="ar"/>
              </w:rPr>
              <w:t>5</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2022</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日至今，以交工验收时间为准），完成过</w:t>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个一级及以上新建或改扩建公路工程施工项目（其中至少</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个含特大桥、</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个含大桥，两个特大桥优先考虑）的项目经理或项目副经理任职经历的业绩（需在“全国公路建设市场监督管理系统”或“全国水运建设市场信用信息管理系统”或“山东省交通建设市场监</w:t>
            </w:r>
            <w:r>
              <w:rPr>
                <w:rFonts w:ascii="仿宋_GB2312" w:eastAsia="仿宋_GB2312" w:hAnsi="仿宋_GB2312" w:cs="仿宋_GB2312" w:hint="eastAsia"/>
                <w:color w:val="000000"/>
                <w:kern w:val="0"/>
                <w:sz w:val="18"/>
                <w:szCs w:val="18"/>
                <w:lang w:bidi="ar"/>
              </w:rPr>
              <w:t>管公共服务平台”可查，省外交通运输行业的业绩应确保可在有关部门或国家相应平台中查询）；</w:t>
            </w:r>
            <w:r>
              <w:rPr>
                <w:rFonts w:ascii="仿宋_GB2312" w:eastAsia="仿宋_GB2312" w:hAnsi="仿宋_GB2312" w:cs="仿宋_GB2312" w:hint="eastAsia"/>
                <w:color w:val="000000"/>
                <w:kern w:val="0"/>
                <w:sz w:val="18"/>
                <w:szCs w:val="18"/>
                <w:lang w:bidi="ar"/>
              </w:rPr>
              <w:br/>
              <w:t>7.</w:t>
            </w:r>
            <w:r>
              <w:rPr>
                <w:rFonts w:ascii="仿宋_GB2312" w:eastAsia="仿宋_GB2312" w:hAnsi="仿宋_GB2312" w:cs="仿宋_GB2312" w:hint="eastAsia"/>
                <w:color w:val="000000"/>
                <w:kern w:val="0"/>
                <w:sz w:val="18"/>
                <w:szCs w:val="18"/>
                <w:lang w:bidi="ar"/>
              </w:rPr>
              <w:t>身心健康，具有良好的团队精神、沟通协调能力，思路清晰，无不良记录；</w:t>
            </w:r>
            <w:r>
              <w:rPr>
                <w:rFonts w:ascii="仿宋_GB2312" w:eastAsia="仿宋_GB2312" w:hAnsi="仿宋_GB2312" w:cs="仿宋_GB2312" w:hint="eastAsia"/>
                <w:color w:val="000000"/>
                <w:kern w:val="0"/>
                <w:sz w:val="18"/>
                <w:szCs w:val="18"/>
                <w:lang w:bidi="ar"/>
              </w:rPr>
              <w:br/>
              <w:t>8.</w:t>
            </w:r>
            <w:r>
              <w:rPr>
                <w:rFonts w:ascii="仿宋_GB2312" w:eastAsia="仿宋_GB2312" w:hAnsi="仿宋_GB2312" w:cs="仿宋_GB2312" w:hint="eastAsia"/>
                <w:color w:val="000000"/>
                <w:kern w:val="0"/>
                <w:sz w:val="18"/>
                <w:szCs w:val="18"/>
                <w:lang w:bidi="ar"/>
              </w:rPr>
              <w:t>服从组织安排及工作地域的分配。</w:t>
            </w:r>
          </w:p>
        </w:tc>
      </w:tr>
      <w:tr w:rsidR="00C52F3A" w14:paraId="4A31A629" w14:textId="77777777">
        <w:trPr>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A9CA1EE"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40ED8D59"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用人单位</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392D4078"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岗位名称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8D82E23"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招聘</w:t>
            </w:r>
            <w:r>
              <w:rPr>
                <w:rFonts w:ascii="黑体" w:eastAsia="黑体" w:hAnsi="黑体" w:cs="黑体" w:hint="eastAsia"/>
                <w:color w:val="000000"/>
                <w:kern w:val="0"/>
                <w:sz w:val="24"/>
                <w:szCs w:val="24"/>
                <w:lang w:bidi="ar"/>
              </w:rPr>
              <w:br/>
            </w:r>
            <w:r>
              <w:rPr>
                <w:rFonts w:ascii="黑体" w:eastAsia="黑体" w:hAnsi="黑体" w:cs="黑体" w:hint="eastAsia"/>
                <w:color w:val="000000"/>
                <w:kern w:val="0"/>
                <w:sz w:val="24"/>
                <w:szCs w:val="24"/>
                <w:lang w:bidi="ar"/>
              </w:rPr>
              <w:t>人数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395FB058"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岗位职责</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1177CF86" w14:textId="77777777" w:rsidR="00C52F3A" w:rsidRDefault="0046704D">
            <w:pPr>
              <w:widowControl/>
              <w:snapToGrid w:val="0"/>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岗位要求</w:t>
            </w:r>
          </w:p>
        </w:tc>
      </w:tr>
      <w:tr w:rsidR="00C52F3A" w14:paraId="247F09DF" w14:textId="77777777">
        <w:trPr>
          <w:trHeight w:val="315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1BBCE36"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19</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056232C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6F334DD8"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公路工程项目总工</w:t>
            </w:r>
          </w:p>
          <w:p w14:paraId="3670AAEF"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（社会招聘）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C9041E0"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0B9E730D"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负责编制项目策划书、施工组织设计、专项方案及技术文件，组织图纸会审与技术交底；</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负责项目技术管理、设计变更处理及质量安全技术措施制定，参与工程预检、复检；</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编制施工进度计划，指导现场施工，对质量事故编制技术处理方案；</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负责工程量计算、产值审核、成本分析及滚动结算调整，经办签证计量与竣工结算；</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组织工程竣工资料整理归档，参与竣工验收、工程评奖及养护交接工作。</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67E3B9F1"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具有本科及以上学历，土木工程、道路桥梁等相关专业；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年龄</w:t>
            </w:r>
            <w:r>
              <w:rPr>
                <w:rFonts w:ascii="仿宋_GB2312" w:eastAsia="仿宋_GB2312" w:hAnsi="仿宋_GB2312" w:cs="仿宋_GB2312" w:hint="eastAsia"/>
                <w:color w:val="000000"/>
                <w:kern w:val="0"/>
                <w:sz w:val="18"/>
                <w:szCs w:val="18"/>
                <w:lang w:bidi="ar"/>
              </w:rPr>
              <w:t>40</w:t>
            </w:r>
            <w:r>
              <w:rPr>
                <w:rFonts w:ascii="仿宋_GB2312" w:eastAsia="仿宋_GB2312" w:hAnsi="仿宋_GB2312" w:cs="仿宋_GB2312" w:hint="eastAsia"/>
                <w:color w:val="000000"/>
                <w:kern w:val="0"/>
                <w:sz w:val="18"/>
                <w:szCs w:val="18"/>
                <w:lang w:bidi="ar"/>
              </w:rPr>
              <w:t>周岁以下（年龄计算截至</w:t>
            </w:r>
            <w:r>
              <w:rPr>
                <w:rFonts w:ascii="仿宋_GB2312" w:eastAsia="仿宋_GB2312" w:hAnsi="仿宋_GB2312" w:cs="仿宋_GB2312" w:hint="eastAsia"/>
                <w:color w:val="000000"/>
                <w:kern w:val="0"/>
                <w:sz w:val="18"/>
                <w:szCs w:val="18"/>
                <w:lang w:bidi="ar"/>
              </w:rPr>
              <w:t>2026</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12</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31</w:t>
            </w:r>
            <w:r>
              <w:rPr>
                <w:rFonts w:ascii="仿宋_GB2312" w:eastAsia="仿宋_GB2312" w:hAnsi="仿宋_GB2312" w:cs="仿宋_GB2312" w:hint="eastAsia"/>
                <w:color w:val="000000"/>
                <w:kern w:val="0"/>
                <w:sz w:val="18"/>
                <w:szCs w:val="18"/>
                <w:lang w:bidi="ar"/>
              </w:rPr>
              <w:t>日）；</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具有公路工程相关专业高级及以上技术职称（正高优先考虑），持有省级及以上交通运输主管部门颁发的有</w:t>
            </w:r>
            <w:r>
              <w:rPr>
                <w:rFonts w:ascii="仿宋_GB2312" w:eastAsia="仿宋_GB2312" w:hAnsi="仿宋_GB2312" w:cs="仿宋_GB2312" w:hint="eastAsia"/>
                <w:color w:val="000000"/>
                <w:kern w:val="0"/>
                <w:sz w:val="18"/>
                <w:szCs w:val="18"/>
                <w:lang w:bidi="ar"/>
              </w:rPr>
              <w:t>效的安全生产考核合格证书</w:t>
            </w:r>
            <w:r>
              <w:rPr>
                <w:rFonts w:ascii="仿宋_GB2312" w:eastAsia="仿宋_GB2312" w:hAnsi="仿宋_GB2312" w:cs="仿宋_GB2312" w:hint="eastAsia"/>
                <w:color w:val="000000"/>
                <w:kern w:val="0"/>
                <w:sz w:val="18"/>
                <w:szCs w:val="18"/>
                <w:lang w:bidi="ar"/>
              </w:rPr>
              <w:t>B</w:t>
            </w:r>
            <w:r>
              <w:rPr>
                <w:rFonts w:ascii="仿宋_GB2312" w:eastAsia="仿宋_GB2312" w:hAnsi="仿宋_GB2312" w:cs="仿宋_GB2312" w:hint="eastAsia"/>
                <w:color w:val="000000"/>
                <w:kern w:val="0"/>
                <w:sz w:val="18"/>
                <w:szCs w:val="18"/>
                <w:lang w:bidi="ar"/>
              </w:rPr>
              <w:t>证；</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具有央国企项目总工以上岗位工作经验及相关业绩；</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近</w:t>
            </w:r>
            <w:r>
              <w:rPr>
                <w:rFonts w:ascii="仿宋_GB2312" w:eastAsia="仿宋_GB2312" w:hAnsi="仿宋_GB2312" w:cs="仿宋_GB2312" w:hint="eastAsia"/>
                <w:color w:val="000000"/>
                <w:kern w:val="0"/>
                <w:sz w:val="18"/>
                <w:szCs w:val="18"/>
                <w:lang w:bidi="ar"/>
              </w:rPr>
              <w:t>5</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2022</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日至今，以交工验收时间为准），完成过</w:t>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个一级及以上新建或改扩建公路工程施工项目（其中至少</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个含特大桥、</w:t>
            </w: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个含大桥，两个特大桥优先考虑）且有项目总工或项目副总工任职经历的业绩（需在“全国公路建设市场监督管理系统”或“全国水运建设市场信用信息管理系统”或“山东省交通建设市场监管公共服务平台”可查，省外交通运输行业的业绩应确保可在有关部门或国家相应平台中查询）；</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身心健康，具有良好的团队精神、沟通协</w:t>
            </w:r>
            <w:r>
              <w:rPr>
                <w:rFonts w:ascii="仿宋_GB2312" w:eastAsia="仿宋_GB2312" w:hAnsi="仿宋_GB2312" w:cs="仿宋_GB2312" w:hint="eastAsia"/>
                <w:color w:val="000000"/>
                <w:kern w:val="0"/>
                <w:sz w:val="18"/>
                <w:szCs w:val="18"/>
                <w:lang w:bidi="ar"/>
              </w:rPr>
              <w:t>调能力，思路清晰，无不良记录；</w:t>
            </w:r>
            <w:r>
              <w:rPr>
                <w:rFonts w:ascii="仿宋_GB2312" w:eastAsia="仿宋_GB2312" w:hAnsi="仿宋_GB2312" w:cs="仿宋_GB2312" w:hint="eastAsia"/>
                <w:color w:val="000000"/>
                <w:kern w:val="0"/>
                <w:sz w:val="18"/>
                <w:szCs w:val="18"/>
                <w:lang w:bidi="ar"/>
              </w:rPr>
              <w:br/>
              <w:t>7.</w:t>
            </w:r>
            <w:r>
              <w:rPr>
                <w:rFonts w:ascii="仿宋_GB2312" w:eastAsia="仿宋_GB2312" w:hAnsi="仿宋_GB2312" w:cs="仿宋_GB2312" w:hint="eastAsia"/>
                <w:color w:val="000000"/>
                <w:kern w:val="0"/>
                <w:sz w:val="18"/>
                <w:szCs w:val="18"/>
                <w:lang w:bidi="ar"/>
              </w:rPr>
              <w:t>服从组织安排及工作地域的分配。</w:t>
            </w:r>
          </w:p>
        </w:tc>
      </w:tr>
      <w:tr w:rsidR="00C52F3A" w14:paraId="5A8F9EBA" w14:textId="77777777">
        <w:trPr>
          <w:trHeight w:val="274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D1646A4"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lastRenderedPageBreak/>
              <w:t>20</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2849909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14ED9B45"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动力工程岗</w:t>
            </w:r>
          </w:p>
          <w:p w14:paraId="655DEC78"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（社会招聘）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94E3B37"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038319F6"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担任动力专业负责人，负责燃气、热力等动力工程项目的方案设计、初步设计、施工图设计及校审工作；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组织编制动力专业技术文件，协调解决设计与施工过程中的专业技术问题；</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对接业主、审图机构及施工现场，把控本专业设计质量与进度。</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2425A135"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具有本科及以上学历，建筑环境与能源应用工程、能源与动力工程等相关专业；</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2.</w:t>
            </w:r>
            <w:r>
              <w:rPr>
                <w:rFonts w:ascii="仿宋_GB2312" w:eastAsia="仿宋_GB2312" w:hAnsi="仿宋_GB2312" w:cs="仿宋_GB2312" w:hint="eastAsia"/>
                <w:color w:val="000000"/>
                <w:kern w:val="0"/>
                <w:sz w:val="18"/>
                <w:szCs w:val="18"/>
                <w:lang w:bidi="ar"/>
              </w:rPr>
              <w:t>年龄</w:t>
            </w:r>
            <w:r>
              <w:rPr>
                <w:rFonts w:ascii="仿宋_GB2312" w:eastAsia="仿宋_GB2312" w:hAnsi="仿宋_GB2312" w:cs="仿宋_GB2312" w:hint="eastAsia"/>
                <w:color w:val="000000"/>
                <w:kern w:val="0"/>
                <w:sz w:val="18"/>
                <w:szCs w:val="18"/>
                <w:lang w:bidi="ar"/>
              </w:rPr>
              <w:t>40</w:t>
            </w:r>
            <w:r>
              <w:rPr>
                <w:rFonts w:ascii="仿宋_GB2312" w:eastAsia="仿宋_GB2312" w:hAnsi="仿宋_GB2312" w:cs="仿宋_GB2312" w:hint="eastAsia"/>
                <w:color w:val="000000"/>
                <w:kern w:val="0"/>
                <w:sz w:val="18"/>
                <w:szCs w:val="18"/>
                <w:lang w:bidi="ar"/>
              </w:rPr>
              <w:t>周岁以下，业绩特别突出者可放宽至</w:t>
            </w:r>
            <w:r>
              <w:rPr>
                <w:rFonts w:ascii="仿宋_GB2312" w:eastAsia="仿宋_GB2312" w:hAnsi="仿宋_GB2312" w:cs="仿宋_GB2312" w:hint="eastAsia"/>
                <w:color w:val="000000"/>
                <w:kern w:val="0"/>
                <w:sz w:val="18"/>
                <w:szCs w:val="18"/>
                <w:lang w:bidi="ar"/>
              </w:rPr>
              <w:t>45</w:t>
            </w:r>
            <w:r>
              <w:rPr>
                <w:rFonts w:ascii="仿宋_GB2312" w:eastAsia="仿宋_GB2312" w:hAnsi="仿宋_GB2312" w:cs="仿宋_GB2312" w:hint="eastAsia"/>
                <w:color w:val="000000"/>
                <w:kern w:val="0"/>
                <w:sz w:val="18"/>
                <w:szCs w:val="18"/>
                <w:lang w:bidi="ar"/>
              </w:rPr>
              <w:t>周岁（年龄计算截至</w:t>
            </w:r>
            <w:r>
              <w:rPr>
                <w:rFonts w:ascii="仿宋_GB2312" w:eastAsia="仿宋_GB2312" w:hAnsi="仿宋_GB2312" w:cs="仿宋_GB2312" w:hint="eastAsia"/>
                <w:color w:val="000000"/>
                <w:kern w:val="0"/>
                <w:sz w:val="18"/>
                <w:szCs w:val="18"/>
                <w:lang w:bidi="ar"/>
              </w:rPr>
              <w:t>2026</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12</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31</w:t>
            </w:r>
            <w:r>
              <w:rPr>
                <w:rFonts w:ascii="仿宋_GB2312" w:eastAsia="仿宋_GB2312" w:hAnsi="仿宋_GB2312" w:cs="仿宋_GB2312" w:hint="eastAsia"/>
                <w:color w:val="000000"/>
                <w:kern w:val="0"/>
                <w:sz w:val="18"/>
                <w:szCs w:val="18"/>
                <w:lang w:bidi="ar"/>
              </w:rPr>
              <w:t>日）；</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具备注册设备工程师（动力）资格证书；</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具备动力专业高级工程师资格；</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具备压力管道专业设计大院</w:t>
            </w:r>
            <w:r>
              <w:rPr>
                <w:rFonts w:ascii="仿宋_GB2312" w:eastAsia="仿宋_GB2312" w:hAnsi="仿宋_GB2312" w:cs="仿宋_GB2312" w:hint="eastAsia"/>
                <w:color w:val="000000"/>
                <w:kern w:val="0"/>
                <w:sz w:val="18"/>
                <w:szCs w:val="18"/>
                <w:lang w:bidi="ar"/>
              </w:rPr>
              <w:t>8</w:t>
            </w:r>
            <w:r>
              <w:rPr>
                <w:rFonts w:ascii="仿宋_GB2312" w:eastAsia="仿宋_GB2312" w:hAnsi="仿宋_GB2312" w:cs="仿宋_GB2312" w:hint="eastAsia"/>
                <w:color w:val="000000"/>
                <w:kern w:val="0"/>
                <w:sz w:val="18"/>
                <w:szCs w:val="18"/>
                <w:lang w:bidi="ar"/>
              </w:rPr>
              <w:t>年及以上动力工程（燃气、热力）设计工作经验；</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身心健康，具有吃苦耐劳的秉性，具有良好的团队精神、沟通协调能力，思路清晰，无不良记录；</w:t>
            </w:r>
            <w:r>
              <w:rPr>
                <w:rFonts w:ascii="仿宋_GB2312" w:eastAsia="仿宋_GB2312" w:hAnsi="仿宋_GB2312" w:cs="仿宋_GB2312" w:hint="eastAsia"/>
                <w:color w:val="000000"/>
                <w:kern w:val="0"/>
                <w:sz w:val="18"/>
                <w:szCs w:val="18"/>
                <w:lang w:bidi="ar"/>
              </w:rPr>
              <w:br/>
              <w:t>7.</w:t>
            </w:r>
            <w:r>
              <w:rPr>
                <w:rFonts w:ascii="仿宋_GB2312" w:eastAsia="仿宋_GB2312" w:hAnsi="仿宋_GB2312" w:cs="仿宋_GB2312" w:hint="eastAsia"/>
                <w:color w:val="000000"/>
                <w:kern w:val="0"/>
                <w:sz w:val="18"/>
                <w:szCs w:val="18"/>
                <w:lang w:bidi="ar"/>
              </w:rPr>
              <w:t>服从组织安排及工作分配。</w:t>
            </w:r>
          </w:p>
        </w:tc>
      </w:tr>
      <w:tr w:rsidR="00C52F3A" w14:paraId="6C299DD8" w14:textId="77777777">
        <w:trPr>
          <w:trHeight w:val="221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C47F901"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21</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1E7600AD"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济南城建集团有限公司</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14:paraId="38BAF6D4"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财务管理岗</w:t>
            </w:r>
          </w:p>
          <w:p w14:paraId="672F0719" w14:textId="77777777" w:rsidR="00C52F3A" w:rsidRDefault="0046704D">
            <w:pPr>
              <w:widowControl/>
              <w:snapToGrid w:val="0"/>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（社会招聘）</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792607A" w14:textId="77777777" w:rsidR="00C52F3A" w:rsidRDefault="0046704D">
            <w:pPr>
              <w:widowControl/>
              <w:snapToGrid w:val="0"/>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14:paraId="44500C57"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负责会计核算、财务报表编制与财务分析，落实全面预算管理相关工作；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负责税务管理与涉税事务办理，防范财税风险；</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参与财务制度建设与宣贯培训，推进财务数字化、</w:t>
            </w:r>
            <w:r>
              <w:rPr>
                <w:rFonts w:ascii="仿宋_GB2312" w:eastAsia="仿宋_GB2312" w:hAnsi="仿宋_GB2312" w:cs="仿宋_GB2312" w:hint="eastAsia"/>
                <w:color w:val="000000"/>
                <w:kern w:val="0"/>
                <w:sz w:val="18"/>
                <w:szCs w:val="18"/>
                <w:lang w:bidi="ar"/>
              </w:rPr>
              <w:t>AI</w:t>
            </w:r>
            <w:r>
              <w:rPr>
                <w:rFonts w:ascii="仿宋_GB2312" w:eastAsia="仿宋_GB2312" w:hAnsi="仿宋_GB2312" w:cs="仿宋_GB2312" w:hint="eastAsia"/>
                <w:color w:val="000000"/>
                <w:kern w:val="0"/>
                <w:sz w:val="18"/>
                <w:szCs w:val="18"/>
                <w:lang w:bidi="ar"/>
              </w:rPr>
              <w:t>辅助核算等创新应用；</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配合内外部审计工作，完成上级交办的其他任务。</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14:paraId="651EF218" w14:textId="77777777" w:rsidR="00C52F3A" w:rsidRDefault="0046704D">
            <w:pPr>
              <w:widowControl/>
              <w:snapToGrid w:val="0"/>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具有硕士研究生及以上学历，会计学、财务管理等相关专业；</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年龄</w:t>
            </w:r>
            <w:r>
              <w:rPr>
                <w:rFonts w:ascii="仿宋_GB2312" w:eastAsia="仿宋_GB2312" w:hAnsi="仿宋_GB2312" w:cs="仿宋_GB2312" w:hint="eastAsia"/>
                <w:color w:val="000000"/>
                <w:kern w:val="0"/>
                <w:sz w:val="18"/>
                <w:szCs w:val="18"/>
                <w:lang w:bidi="ar"/>
              </w:rPr>
              <w:t>35</w:t>
            </w:r>
            <w:r>
              <w:rPr>
                <w:rFonts w:ascii="仿宋_GB2312" w:eastAsia="仿宋_GB2312" w:hAnsi="仿宋_GB2312" w:cs="仿宋_GB2312" w:hint="eastAsia"/>
                <w:color w:val="000000"/>
                <w:kern w:val="0"/>
                <w:sz w:val="18"/>
                <w:szCs w:val="18"/>
                <w:lang w:bidi="ar"/>
              </w:rPr>
              <w:t>周岁以下（年龄计算截至</w:t>
            </w:r>
            <w:r>
              <w:rPr>
                <w:rFonts w:ascii="仿宋_GB2312" w:eastAsia="仿宋_GB2312" w:hAnsi="仿宋_GB2312" w:cs="仿宋_GB2312" w:hint="eastAsia"/>
                <w:color w:val="000000"/>
                <w:kern w:val="0"/>
                <w:sz w:val="18"/>
                <w:szCs w:val="18"/>
                <w:lang w:bidi="ar"/>
              </w:rPr>
              <w:t>2026</w:t>
            </w:r>
            <w:r>
              <w:rPr>
                <w:rFonts w:ascii="仿宋_GB2312" w:eastAsia="仿宋_GB2312" w:hAnsi="仿宋_GB2312" w:cs="仿宋_GB2312" w:hint="eastAsia"/>
                <w:color w:val="000000"/>
                <w:kern w:val="0"/>
                <w:sz w:val="18"/>
                <w:szCs w:val="18"/>
                <w:lang w:bidi="ar"/>
              </w:rPr>
              <w:t>年</w:t>
            </w:r>
            <w:r>
              <w:rPr>
                <w:rFonts w:ascii="仿宋_GB2312" w:eastAsia="仿宋_GB2312" w:hAnsi="仿宋_GB2312" w:cs="仿宋_GB2312" w:hint="eastAsia"/>
                <w:color w:val="000000"/>
                <w:kern w:val="0"/>
                <w:sz w:val="18"/>
                <w:szCs w:val="18"/>
                <w:lang w:bidi="ar"/>
              </w:rPr>
              <w:t>12</w:t>
            </w:r>
            <w:r>
              <w:rPr>
                <w:rFonts w:ascii="仿宋_GB2312" w:eastAsia="仿宋_GB2312" w:hAnsi="仿宋_GB2312" w:cs="仿宋_GB2312" w:hint="eastAsia"/>
                <w:color w:val="000000"/>
                <w:kern w:val="0"/>
                <w:sz w:val="18"/>
                <w:szCs w:val="18"/>
                <w:lang w:bidi="ar"/>
              </w:rPr>
              <w:t>月</w:t>
            </w:r>
            <w:r>
              <w:rPr>
                <w:rFonts w:ascii="仿宋_GB2312" w:eastAsia="仿宋_GB2312" w:hAnsi="仿宋_GB2312" w:cs="仿宋_GB2312" w:hint="eastAsia"/>
                <w:color w:val="000000"/>
                <w:kern w:val="0"/>
                <w:sz w:val="18"/>
                <w:szCs w:val="18"/>
                <w:lang w:bidi="ar"/>
              </w:rPr>
              <w:t>31</w:t>
            </w:r>
            <w:r>
              <w:rPr>
                <w:rFonts w:ascii="仿宋_GB2312" w:eastAsia="仿宋_GB2312" w:hAnsi="仿宋_GB2312" w:cs="仿宋_GB2312" w:hint="eastAsia"/>
                <w:color w:val="000000"/>
                <w:kern w:val="0"/>
                <w:sz w:val="18"/>
                <w:szCs w:val="18"/>
                <w:lang w:bidi="ar"/>
              </w:rPr>
              <w:t>日）；</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具有</w:t>
            </w:r>
            <w:r>
              <w:rPr>
                <w:rFonts w:ascii="仿宋_GB2312" w:eastAsia="仿宋_GB2312" w:hAnsi="仿宋_GB2312" w:cs="仿宋_GB2312" w:hint="eastAsia"/>
                <w:color w:val="000000"/>
                <w:kern w:val="0"/>
                <w:sz w:val="18"/>
                <w:szCs w:val="18"/>
                <w:lang w:bidi="ar"/>
              </w:rPr>
              <w:t>3</w:t>
            </w:r>
            <w:r>
              <w:rPr>
                <w:rFonts w:ascii="仿宋_GB2312" w:eastAsia="仿宋_GB2312" w:hAnsi="仿宋_GB2312" w:cs="仿宋_GB2312" w:hint="eastAsia"/>
                <w:color w:val="000000"/>
                <w:kern w:val="0"/>
                <w:sz w:val="18"/>
                <w:szCs w:val="18"/>
                <w:lang w:bidi="ar"/>
              </w:rPr>
              <w:t>年及以上企业财务或财税教学、培训相关工作经验；</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熟悉企业会计准则、国家税收法律法规；</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具有会计师事务所审计实践经历，或具备财务数字</w:t>
            </w:r>
            <w:r>
              <w:rPr>
                <w:rFonts w:ascii="仿宋_GB2312" w:eastAsia="仿宋_GB2312" w:hAnsi="仿宋_GB2312" w:cs="仿宋_GB2312" w:hint="eastAsia"/>
                <w:color w:val="000000"/>
                <w:kern w:val="0"/>
                <w:sz w:val="18"/>
                <w:szCs w:val="18"/>
                <w:lang w:bidi="ar"/>
              </w:rPr>
              <w:t>化、</w:t>
            </w:r>
            <w:r>
              <w:rPr>
                <w:rFonts w:ascii="仿宋_GB2312" w:eastAsia="仿宋_GB2312" w:hAnsi="仿宋_GB2312" w:cs="仿宋_GB2312" w:hint="eastAsia"/>
                <w:color w:val="000000"/>
                <w:kern w:val="0"/>
                <w:sz w:val="18"/>
                <w:szCs w:val="18"/>
                <w:lang w:bidi="ar"/>
              </w:rPr>
              <w:t>AI</w:t>
            </w:r>
            <w:r>
              <w:rPr>
                <w:rFonts w:ascii="仿宋_GB2312" w:eastAsia="仿宋_GB2312" w:hAnsi="仿宋_GB2312" w:cs="仿宋_GB2312" w:hint="eastAsia"/>
                <w:color w:val="000000"/>
                <w:kern w:val="0"/>
                <w:sz w:val="18"/>
                <w:szCs w:val="18"/>
                <w:lang w:bidi="ar"/>
              </w:rPr>
              <w:t>辅助核算等创新实践经验者优先；</w:t>
            </w:r>
            <w:r>
              <w:rPr>
                <w:rFonts w:ascii="仿宋_GB2312" w:eastAsia="仿宋_GB2312" w:hAnsi="仿宋_GB2312" w:cs="仿宋_GB2312" w:hint="eastAsia"/>
                <w:color w:val="000000"/>
                <w:kern w:val="0"/>
                <w:sz w:val="18"/>
                <w:szCs w:val="18"/>
                <w:lang w:bidi="ar"/>
              </w:rPr>
              <w:br/>
              <w:t>6.</w:t>
            </w:r>
            <w:r>
              <w:rPr>
                <w:rFonts w:ascii="仿宋_GB2312" w:eastAsia="仿宋_GB2312" w:hAnsi="仿宋_GB2312" w:cs="仿宋_GB2312" w:hint="eastAsia"/>
                <w:color w:val="000000"/>
                <w:kern w:val="0"/>
                <w:sz w:val="18"/>
                <w:szCs w:val="18"/>
                <w:lang w:bidi="ar"/>
              </w:rPr>
              <w:t>具备较强的逻辑萃取及内部培训讲授能力，有课程开发优先；</w:t>
            </w:r>
            <w:r>
              <w:rPr>
                <w:rFonts w:ascii="仿宋_GB2312" w:eastAsia="仿宋_GB2312" w:hAnsi="仿宋_GB2312" w:cs="仿宋_GB2312" w:hint="eastAsia"/>
                <w:color w:val="000000"/>
                <w:kern w:val="0"/>
                <w:sz w:val="18"/>
                <w:szCs w:val="18"/>
                <w:lang w:bidi="ar"/>
              </w:rPr>
              <w:br/>
              <w:t>7.</w:t>
            </w:r>
            <w:r>
              <w:rPr>
                <w:rFonts w:ascii="仿宋_GB2312" w:eastAsia="仿宋_GB2312" w:hAnsi="仿宋_GB2312" w:cs="仿宋_GB2312" w:hint="eastAsia"/>
                <w:color w:val="000000"/>
                <w:kern w:val="0"/>
                <w:sz w:val="18"/>
                <w:szCs w:val="18"/>
                <w:lang w:bidi="ar"/>
              </w:rPr>
              <w:t>身心健康，有吃苦耐劳的秉性，具有良好的团队精神、沟通协调能力，思路清晰，无不良记录；</w:t>
            </w:r>
            <w:r>
              <w:rPr>
                <w:rFonts w:ascii="仿宋_GB2312" w:eastAsia="仿宋_GB2312" w:hAnsi="仿宋_GB2312" w:cs="仿宋_GB2312" w:hint="eastAsia"/>
                <w:color w:val="000000"/>
                <w:kern w:val="0"/>
                <w:sz w:val="18"/>
                <w:szCs w:val="18"/>
                <w:lang w:bidi="ar"/>
              </w:rPr>
              <w:br/>
              <w:t>8.</w:t>
            </w:r>
            <w:r>
              <w:rPr>
                <w:rFonts w:ascii="仿宋_GB2312" w:eastAsia="仿宋_GB2312" w:hAnsi="仿宋_GB2312" w:cs="仿宋_GB2312" w:hint="eastAsia"/>
                <w:color w:val="000000"/>
                <w:kern w:val="0"/>
                <w:sz w:val="18"/>
                <w:szCs w:val="18"/>
                <w:lang w:bidi="ar"/>
              </w:rPr>
              <w:t>服从组织安排及工作分配。</w:t>
            </w:r>
          </w:p>
        </w:tc>
      </w:tr>
    </w:tbl>
    <w:p w14:paraId="331084FB" w14:textId="77777777" w:rsidR="00C52F3A" w:rsidRDefault="00C52F3A">
      <w:pPr>
        <w:rPr>
          <w:rFonts w:ascii="仿宋_GB2312" w:eastAsia="仿宋_GB2312" w:hAnsi="仿宋_GB2312" w:cs="仿宋_GB2312"/>
          <w:sz w:val="18"/>
          <w:szCs w:val="18"/>
        </w:rPr>
      </w:pPr>
    </w:p>
    <w:sectPr w:rsidR="00C52F3A">
      <w:pgSz w:w="16838" w:h="11906" w:orient="landscape"/>
      <w:pgMar w:top="1009" w:right="1157" w:bottom="1009" w:left="93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F07E8" w14:textId="77777777" w:rsidR="0046704D" w:rsidRDefault="0046704D" w:rsidP="000B3969">
      <w:r>
        <w:separator/>
      </w:r>
    </w:p>
  </w:endnote>
  <w:endnote w:type="continuationSeparator" w:id="0">
    <w:p w14:paraId="6F8F4B95" w14:textId="77777777" w:rsidR="0046704D" w:rsidRDefault="0046704D" w:rsidP="000B3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7E803" w14:textId="77777777" w:rsidR="0046704D" w:rsidRDefault="0046704D" w:rsidP="000B3969">
      <w:r>
        <w:separator/>
      </w:r>
    </w:p>
  </w:footnote>
  <w:footnote w:type="continuationSeparator" w:id="0">
    <w:p w14:paraId="708A6590" w14:textId="77777777" w:rsidR="0046704D" w:rsidRDefault="0046704D" w:rsidP="000B39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205193A"/>
    <w:rsid w:val="000B3969"/>
    <w:rsid w:val="0046704D"/>
    <w:rsid w:val="00C52F3A"/>
    <w:rsid w:val="00FA00A3"/>
    <w:rsid w:val="01280258"/>
    <w:rsid w:val="0205193A"/>
    <w:rsid w:val="023D55E5"/>
    <w:rsid w:val="02BB1B67"/>
    <w:rsid w:val="02CB619B"/>
    <w:rsid w:val="02FA438B"/>
    <w:rsid w:val="045D5793"/>
    <w:rsid w:val="04892174"/>
    <w:rsid w:val="057B14C5"/>
    <w:rsid w:val="05EF13B7"/>
    <w:rsid w:val="06805B7F"/>
    <w:rsid w:val="075F589E"/>
    <w:rsid w:val="09581E0B"/>
    <w:rsid w:val="095D7A6A"/>
    <w:rsid w:val="097035F9"/>
    <w:rsid w:val="0B0F299D"/>
    <w:rsid w:val="0B25641C"/>
    <w:rsid w:val="0B307295"/>
    <w:rsid w:val="0BAA56BD"/>
    <w:rsid w:val="0C64229C"/>
    <w:rsid w:val="0D1728DC"/>
    <w:rsid w:val="0F4320C5"/>
    <w:rsid w:val="0F476BAA"/>
    <w:rsid w:val="0FB20BE0"/>
    <w:rsid w:val="10583483"/>
    <w:rsid w:val="10843537"/>
    <w:rsid w:val="115E01DA"/>
    <w:rsid w:val="12584112"/>
    <w:rsid w:val="12710C70"/>
    <w:rsid w:val="13A52038"/>
    <w:rsid w:val="15475877"/>
    <w:rsid w:val="15CF3257"/>
    <w:rsid w:val="160F708A"/>
    <w:rsid w:val="16FC43CB"/>
    <w:rsid w:val="18436C84"/>
    <w:rsid w:val="1945010D"/>
    <w:rsid w:val="19A2611B"/>
    <w:rsid w:val="19CC0BAA"/>
    <w:rsid w:val="1A143941"/>
    <w:rsid w:val="1CD7783D"/>
    <w:rsid w:val="1E6E6C9B"/>
    <w:rsid w:val="1EF30556"/>
    <w:rsid w:val="1FAE2FA3"/>
    <w:rsid w:val="211865F8"/>
    <w:rsid w:val="26695200"/>
    <w:rsid w:val="26BE19EF"/>
    <w:rsid w:val="28F741CB"/>
    <w:rsid w:val="292F44DF"/>
    <w:rsid w:val="29AC5BF3"/>
    <w:rsid w:val="2AB538A1"/>
    <w:rsid w:val="2AF04C45"/>
    <w:rsid w:val="2B4A4093"/>
    <w:rsid w:val="2C813CE0"/>
    <w:rsid w:val="2E4F2F2D"/>
    <w:rsid w:val="2EE23DA1"/>
    <w:rsid w:val="2F571061"/>
    <w:rsid w:val="30DE2122"/>
    <w:rsid w:val="330246BF"/>
    <w:rsid w:val="340B4A7F"/>
    <w:rsid w:val="3495078B"/>
    <w:rsid w:val="35D72186"/>
    <w:rsid w:val="37207FE6"/>
    <w:rsid w:val="38543F62"/>
    <w:rsid w:val="398B39B3"/>
    <w:rsid w:val="3A00614F"/>
    <w:rsid w:val="3C700C3E"/>
    <w:rsid w:val="3C9C30F5"/>
    <w:rsid w:val="3CBD6F6B"/>
    <w:rsid w:val="3F34383F"/>
    <w:rsid w:val="400D68A6"/>
    <w:rsid w:val="40502674"/>
    <w:rsid w:val="43326C4D"/>
    <w:rsid w:val="441F0A36"/>
    <w:rsid w:val="446F68AC"/>
    <w:rsid w:val="45D17124"/>
    <w:rsid w:val="45F33CA8"/>
    <w:rsid w:val="48681E22"/>
    <w:rsid w:val="48F6071D"/>
    <w:rsid w:val="4A9B7B42"/>
    <w:rsid w:val="4AF30DD3"/>
    <w:rsid w:val="4BC13264"/>
    <w:rsid w:val="4E3715BC"/>
    <w:rsid w:val="4E6E13E4"/>
    <w:rsid w:val="4EB22E53"/>
    <w:rsid w:val="4F291DCE"/>
    <w:rsid w:val="4F6F166F"/>
    <w:rsid w:val="4F9F566B"/>
    <w:rsid w:val="4FC73DD4"/>
    <w:rsid w:val="4FCB18AA"/>
    <w:rsid w:val="507800F0"/>
    <w:rsid w:val="50B60EBE"/>
    <w:rsid w:val="51C568F1"/>
    <w:rsid w:val="528079D5"/>
    <w:rsid w:val="52D248B0"/>
    <w:rsid w:val="53DC4DB6"/>
    <w:rsid w:val="560C7921"/>
    <w:rsid w:val="569648DA"/>
    <w:rsid w:val="56A04B54"/>
    <w:rsid w:val="56A872AA"/>
    <w:rsid w:val="580B2198"/>
    <w:rsid w:val="588C21D4"/>
    <w:rsid w:val="592E7C37"/>
    <w:rsid w:val="59A246D5"/>
    <w:rsid w:val="5A8C5D9E"/>
    <w:rsid w:val="5BA94302"/>
    <w:rsid w:val="5BBF23AB"/>
    <w:rsid w:val="5BFC5BF3"/>
    <w:rsid w:val="5D2A1DB6"/>
    <w:rsid w:val="5EC253C6"/>
    <w:rsid w:val="5ED103C6"/>
    <w:rsid w:val="5F1C0B83"/>
    <w:rsid w:val="5F986FF1"/>
    <w:rsid w:val="5FFF5CB2"/>
    <w:rsid w:val="61913E6B"/>
    <w:rsid w:val="61F62B33"/>
    <w:rsid w:val="63E8362C"/>
    <w:rsid w:val="64986E00"/>
    <w:rsid w:val="65A47463"/>
    <w:rsid w:val="65D61D55"/>
    <w:rsid w:val="660E6B96"/>
    <w:rsid w:val="667525F9"/>
    <w:rsid w:val="667B0788"/>
    <w:rsid w:val="66E171F2"/>
    <w:rsid w:val="678A727A"/>
    <w:rsid w:val="67987A88"/>
    <w:rsid w:val="6932302D"/>
    <w:rsid w:val="69394F61"/>
    <w:rsid w:val="69475245"/>
    <w:rsid w:val="6A6908F7"/>
    <w:rsid w:val="6ABE41EA"/>
    <w:rsid w:val="6B350D9C"/>
    <w:rsid w:val="6C2F57A7"/>
    <w:rsid w:val="6C417D7E"/>
    <w:rsid w:val="6CCF5389"/>
    <w:rsid w:val="6D73158E"/>
    <w:rsid w:val="6E2620C9"/>
    <w:rsid w:val="6EE60768"/>
    <w:rsid w:val="6FF2478D"/>
    <w:rsid w:val="700215D2"/>
    <w:rsid w:val="71791D68"/>
    <w:rsid w:val="71A3536C"/>
    <w:rsid w:val="72D60AF4"/>
    <w:rsid w:val="744E128B"/>
    <w:rsid w:val="74B46562"/>
    <w:rsid w:val="74CE5F27"/>
    <w:rsid w:val="76A44D41"/>
    <w:rsid w:val="7791148D"/>
    <w:rsid w:val="77E617D9"/>
    <w:rsid w:val="78357348"/>
    <w:rsid w:val="785774B3"/>
    <w:rsid w:val="795A0811"/>
    <w:rsid w:val="79891A1F"/>
    <w:rsid w:val="7AF47C19"/>
    <w:rsid w:val="7B13123A"/>
    <w:rsid w:val="7BD173E2"/>
    <w:rsid w:val="7E2D0162"/>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4C20FB"/>
  <w15:docId w15:val="{36EFC12A-B3BA-4F38-845D-EEDAEE2E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ind w:firstLineChars="200" w:firstLine="600"/>
    </w:pPr>
    <w:rPr>
      <w:rFonts w:ascii="Calibri" w:eastAsia="宋体" w:hAnsi="Calibri" w:cs="Times New Roman"/>
      <w:sz w:val="20"/>
      <w:szCs w:val="20"/>
    </w:rPr>
  </w:style>
  <w:style w:type="paragraph" w:styleId="a4">
    <w:name w:val="Normal (Web)"/>
    <w:basedOn w:val="a"/>
    <w:qFormat/>
    <w:pPr>
      <w:spacing w:beforeAutospacing="1" w:afterAutospacing="1"/>
      <w:jc w:val="left"/>
    </w:pPr>
    <w:rPr>
      <w:rFonts w:cs="Times New Roman"/>
      <w:kern w:val="0"/>
      <w:sz w:val="24"/>
    </w:rPr>
  </w:style>
  <w:style w:type="paragraph" w:styleId="20">
    <w:name w:val="Body Text First Indent 2"/>
    <w:basedOn w:val="a3"/>
    <w:qFormat/>
    <w:pPr>
      <w:ind w:firstLine="420"/>
    </w:pPr>
    <w:rPr>
      <w:sz w:val="21"/>
      <w:szCs w:val="24"/>
    </w:rPr>
  </w:style>
  <w:style w:type="character" w:styleId="a5">
    <w:name w:val="Strong"/>
    <w:basedOn w:val="a0"/>
    <w:uiPriority w:val="22"/>
    <w:qFormat/>
    <w:rPr>
      <w:b/>
    </w:rPr>
  </w:style>
  <w:style w:type="paragraph" w:customStyle="1" w:styleId="BodyTextIndent3">
    <w:name w:val="BodyTextIndent3"/>
    <w:basedOn w:val="a"/>
    <w:qFormat/>
    <w:pPr>
      <w:spacing w:line="610" w:lineRule="atLeast"/>
      <w:ind w:leftChars="200" w:left="420" w:firstLine="624"/>
      <w:textAlignment w:val="baseline"/>
    </w:pPr>
    <w:rPr>
      <w:sz w:val="16"/>
    </w:rPr>
  </w:style>
  <w:style w:type="character" w:customStyle="1" w:styleId="font31">
    <w:name w:val="font31"/>
    <w:basedOn w:val="a0"/>
    <w:qFormat/>
    <w:rPr>
      <w:rFonts w:ascii="仿宋_GB2312" w:eastAsia="仿宋_GB2312" w:cs="仿宋_GB2312" w:hint="eastAsia"/>
      <w:color w:val="000000"/>
      <w:sz w:val="28"/>
      <w:szCs w:val="28"/>
      <w:u w:val="none"/>
    </w:rPr>
  </w:style>
  <w:style w:type="character" w:customStyle="1" w:styleId="font41">
    <w:name w:val="font41"/>
    <w:basedOn w:val="a0"/>
    <w:qFormat/>
    <w:rPr>
      <w:rFonts w:ascii="宋体" w:eastAsia="宋体" w:hAnsi="宋体" w:cs="宋体" w:hint="eastAsia"/>
      <w:color w:val="000000"/>
      <w:sz w:val="28"/>
      <w:szCs w:val="28"/>
      <w:u w:val="none"/>
    </w:rPr>
  </w:style>
  <w:style w:type="character" w:customStyle="1" w:styleId="font61">
    <w:name w:val="font61"/>
    <w:basedOn w:val="a0"/>
    <w:qFormat/>
    <w:rPr>
      <w:rFonts w:ascii="宋体" w:eastAsia="宋体" w:hAnsi="宋体" w:cs="宋体" w:hint="eastAsia"/>
      <w:color w:val="000000"/>
      <w:sz w:val="28"/>
      <w:szCs w:val="28"/>
      <w:u w:val="none"/>
    </w:rPr>
  </w:style>
  <w:style w:type="paragraph" w:styleId="a6">
    <w:name w:val="header"/>
    <w:basedOn w:val="a"/>
    <w:link w:val="a7"/>
    <w:rsid w:val="000B396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0B3969"/>
    <w:rPr>
      <w:rFonts w:asciiTheme="minorHAnsi" w:eastAsiaTheme="minorEastAsia" w:hAnsiTheme="minorHAnsi" w:cstheme="minorBidi"/>
      <w:kern w:val="2"/>
      <w:sz w:val="18"/>
      <w:szCs w:val="18"/>
    </w:rPr>
  </w:style>
  <w:style w:type="paragraph" w:styleId="a8">
    <w:name w:val="footer"/>
    <w:basedOn w:val="a"/>
    <w:link w:val="a9"/>
    <w:rsid w:val="000B3969"/>
    <w:pPr>
      <w:tabs>
        <w:tab w:val="center" w:pos="4153"/>
        <w:tab w:val="right" w:pos="8306"/>
      </w:tabs>
      <w:snapToGrid w:val="0"/>
      <w:jc w:val="left"/>
    </w:pPr>
    <w:rPr>
      <w:sz w:val="18"/>
      <w:szCs w:val="18"/>
    </w:rPr>
  </w:style>
  <w:style w:type="character" w:customStyle="1" w:styleId="a9">
    <w:name w:val="页脚 字符"/>
    <w:basedOn w:val="a0"/>
    <w:link w:val="a8"/>
    <w:rsid w:val="000B396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15136623-142d-455f-8649-b8c6656c956e</errorID>
      <errorWord>用</errorWord>
      <group>L1_Punc</group>
      <groupName>标点问题</groupName>
      <ability>L2_Punc_CN</ability>
      <abilityName>标点符号问题</abilityName>
      <candidateList>
        <item>，用</item>
      </candidateList>
      <explain/>
      <paraID>42831D06</paraID>
      <start>18</start>
      <end>20</end>
      <status>modified</status>
      <modifiedWord>，用</modifiedWord>
      <trackRevisions>false</trackRevisions>
    </reviewItem>
    <reviewItem>
      <errorID>759ea349-d2e0-4aec-8cc6-e03eebd37dae</errorID>
      <errorWord>-</errorWord>
      <group>L1_Format</group>
      <groupName>格式问题</groupName>
      <ability>L2_HalfPunc_CN</ability>
      <abilityName>全半角问题</abilityName>
      <candidateList>
        <item>－</item>
      </candidateList>
      <explain>文本全半角错误。</explain>
      <paraID>4A6D8BF4</paraID>
      <start>17</start>
      <end>18</end>
      <status>ignored</status>
      <modifiedWord/>
      <trackRevisions>false</trackRevisions>
    </reviewItem>
    <reviewItem>
      <errorID>af9a5ef8-d291-4124-a5b4-3341fe99ba91</errorID>
      <errorWord>通讯畅通</errorWord>
      <group>L1_Word</group>
      <groupName>字词问题</groupName>
      <ability>L2_Typo</ability>
      <abilityName>字词错误</abilityName>
      <candidateList>
        <item>通信畅通</item>
      </candidateList>
      <explain/>
      <paraID>6E8348B1</paraID>
      <start>62</start>
      <end>66</end>
      <status>modified</status>
      <modifiedWord>通信畅通</modifiedWord>
      <trackRevisions>false</trackRevisions>
    </reviewItem>
    <reviewItem>
      <errorID>c4bd9752-9136-4891-893c-d13fd62e0d66</errorID>
      <errorWord>截止至2026年</errorWord>
      <group>L1_Word</group>
      <groupName>字词问题</groupName>
      <ability>L2_Typo</ability>
      <abilityName>字词错误</abilityName>
      <candidateList>
        <item>截至2026年</item>
      </candidateList>
      <explain/>
      <paraID>2F80B7E5</paraID>
      <start>13</start>
      <end>20</end>
      <status>modified</status>
      <modifiedWord>截至2026年</modifiedWord>
      <trackRevisions>false</trackRevisions>
    </reviewItem>
    <reviewItem>
      <errorID>e6cc749f-0102-4e17-ae48-386374726a5d</errorID>
      <errorWord>,</errorWord>
      <group>L1_Punc</group>
      <groupName>标点问题</groupName>
      <ability>L2_Punc_CN</ability>
      <abilityName>标点符号问题</abilityName>
      <candidateList>
        <item>，</item>
      </candidateList>
      <explain/>
      <paraID>58072D6B</paraID>
      <start>39</start>
      <end>40</end>
      <status>modified</status>
      <modifiedWord>，</modifiedWord>
      <trackRevisions>false</trackRevisions>
    </reviewItem>
    <reviewItem>
      <errorID>049362ce-647b-4d8e-910e-961803612b1f</errorID>
      <errorWord>市政工程-项目材料岗</errorWord>
      <group>L1_Other</group>
      <groupName>其他问题</groupName>
      <ability>L2_Consistency</ability>
      <abilityName>一致性检查</abilityName>
      <candidateList>
        <item>市政工程－项目材料岗</item>
      </candidateList>
      <explain>术语一致性：岗位名称表述不统一，应与其他同类岗位的破折号格式保持一致</explain>
      <paraID>3870D903</paraID>
      <start>0</start>
      <end>10</end>
      <status>ignored</status>
      <modifiedWord/>
      <trackRevisions>false</trackRevisions>
    </reviewItem>
    <reviewItem>
      <errorID>19681e1e-ee7b-489e-b3c8-c1e9d17c2aea</errorID>
      <errorWord>设备台帐</errorWord>
      <group>L1_Word</group>
      <groupName>字词问题</groupName>
      <ability>L2_Alias</ability>
      <abilityName>也作/曾用词</abilityName>
      <candidateList>
        <item>设备台账</item>
      </candidateList>
      <explain>词汇[设备台帐]为不规范表述或旧称，其规范书面表述为[设备台账]。</explain>
      <paraID>2362A66B</paraID>
      <start>67</start>
      <end>71</end>
      <status>modified</status>
      <modifiedWord>设备台账</modifiedWord>
      <trackRevisions>false</trackRevisions>
    </reviewItem>
    <reviewItem>
      <errorID>74b124a4-dd46-467c-9b3d-459c2461cb14</errorID>
      <errorWord>-</errorWord>
      <group>L1_Format</group>
      <groupName>格式问题</groupName>
      <ability>L2_HalfPunc_CN</ability>
      <abilityName>全半角问题</abilityName>
      <candidateList>
        <item>－</item>
      </candidateList>
      <explain>文本全半角错误。</explain>
      <paraID>798F467C</paraID>
      <start>4</start>
      <end>5</end>
      <status>ignored</status>
      <modifiedWord/>
      <trackRevisions>false</trackRevisions>
    </reviewItem>
    <reviewItem>
      <errorID>a4abe5b4-f4a2-474c-ab67-d562fd72ef42</errorID>
      <errorWord>房建工程-电气技术岗</errorWord>
      <group>L1_Other</group>
      <groupName>其他问题</groupName>
      <ability>L2_Consistency</ability>
      <abilityName>一致性检查</abilityName>
      <candidateList>
        <item>房建工程－电气技术岗</item>
      </candidateList>
      <explain>术语一致性：岗位名称表述不统一，应与其他同类岗位的破折号格式保持一致</explain>
      <paraID>6CEBF966</paraID>
      <start>0</start>
      <end>10</end>
      <status>ignored</status>
      <modifiedWord/>
      <trackRevisions>false</trackRevisions>
    </reviewItem>
    <reviewItem>
      <errorID>227ee49c-569a-4484-875b-467eb65eebc5</errorID>
      <errorWord>房建工程-项目安全岗</errorWord>
      <group>L1_Other</group>
      <groupName>其他问题</groupName>
      <ability>L2_Consistency</ability>
      <abilityName>一致性检查</abilityName>
      <candidateList>
        <item>房建工程－项目安全岗</item>
      </candidateList>
      <explain>术语一致性：岗位名称表述不统一，应与其他同类岗位的破折号格式保持一致</explain>
      <paraID> 7D619D4</paraID>
      <start>0</start>
      <end>10</end>
      <status>ignored</status>
      <modifiedWord/>
      <trackRevisions>false</trackRevisions>
    </reviewItem>
    <reviewItem>
      <errorID>d511fe50-9c83-445e-8f76-9fd35e91e403</errorID>
      <errorWord>－</errorWord>
      <group>L1_Punc</group>
      <groupName>标点问题</groupName>
      <ability>L2_Punc_CN</ability>
      <abilityName>标点符号问题</abilityName>
      <candidateList>
        <item>-</item>
      </candidateList>
      <explain/>
      <paraID>2CE78B65</paraID>
      <start>4</start>
      <end>5</end>
      <status>ignored</status>
      <modifiedWord/>
      <trackRevisions>false</trackRevisions>
    </reviewItem>
    <reviewItem>
      <errorID>0c40549e-135a-4914-83a3-ed03f89584d5</errorID>
      <errorWord> </errorWord>
      <group>L1_Punc</group>
      <groupName>标点问题</groupName>
      <ability>L2_Punc_CN</ability>
      <abilityName>标点符号问题</abilityName>
      <candidateList>
        <item/>
      </candidateList>
      <explain>此处空格冗余，建议删除。</explain>
      <paraID>4C24941C</paraID>
      <start>2</start>
      <end>2</end>
      <status>modified</status>
      <modifiedWord/>
      <trackRevisions>false</trackRevisions>
    </reviewItem>
    <reviewItem>
      <errorID>ddc74fae-bb82-446b-961e-a01dbbab3997</errorID>
      <errorWord>个</errorWord>
      <group>L1_Knowledge</group>
      <groupName>知识性问题</groupName>
      <ability>L2_Knowledge</ability>
      <abilityName>其他知识</abilityName>
      <candidateList>
        <item>座</item>
      </candidateList>
      <explain>请检查“个”是否为量词使用错误，建议修改为“座”。</explain>
      <paraID>6DAECE36</paraID>
      <start>243</start>
      <end>244</end>
      <status>ignored</status>
      <modifiedWord/>
      <trackRevisions>false</trackRevisions>
    </reviewItem>
    <reviewItem>
      <errorID>aa0570d2-ad7f-4d5a-901a-18c9e224820e</errorID>
      <errorWord>个</errorWord>
      <group>L1_Knowledge</group>
      <groupName>知识性问题</groupName>
      <ability>L2_Knowledge</ability>
      <abilityName>其他知识</abilityName>
      <candidateList>
        <item>座</item>
      </candidateList>
      <explain>请检查“个”是否为量词使用错误，建议修改为“座”。</explain>
      <paraID>67E3B9F1</paraID>
      <start>222</start>
      <end>223</end>
      <status>ignored</status>
      <modifiedWord/>
      <trackRevisions>false</trackRevisions>
    </reviewItem>
    <reviewItem>
      <errorID>c1d58e99-60d6-462f-acb3-2421def4a5ee</errorID>
      <errorWord>建筑</errorWord>
      <group>L1_Grammar</group>
      <groupName>语法问题</groupName>
      <ability>L2_Grammar</ability>
      <abilityName>语法错误</abilityName>
      <candidateList>
        <item>所学专业为建筑</item>
      </candidateList>
      <explain/>
      <paraID>2425A135</paraID>
      <start>12</start>
      <end>14</end>
      <status>ignored</status>
      <modifiedWord/>
      <trackRevisions>false</trackRevisions>
    </reviewItem>
    <reviewItem>
      <errorID>8ebaa852-8f65-4c58-a172-e42ab3c2fae0</errorID>
      <errorWord>会计学</errorWord>
      <group>L1_Grammar</group>
      <groupName>语法问题</groupName>
      <ability>L2_Grammar</ability>
      <abilityName>语法错误</abilityName>
      <candidateList>
        <item>所学专业为会计学</item>
      </candidateList>
      <explain/>
      <paraID>651EF218</paraID>
      <start>15</start>
      <end>18</end>
      <status>ignored</status>
      <modifiedWord/>
      <trackRevisions>false</trackRevisions>
    </reviewItem>
    <reviewItem>
      <errorID>d2851521-c28f-4485-a098-458496251942</errorID>
      <errorWord>截止至2026年</errorWord>
      <group>L1_Word</group>
      <groupName>字词问题</groupName>
      <ability>L2_Typo</ability>
      <abilityName>字词错误</abilityName>
      <candidateList>
        <item>截至2026年</item>
      </candidateList>
      <explain/>
      <paraID>651EF218</paraID>
      <start>45</start>
      <end>52</end>
      <status>modified</status>
      <modifiedWord>截至2026年</modifiedWord>
      <trackRevisions>false</trackRevisions>
    </reviewItem>
    <reviewItem>
      <errorID>0751d435-3d41-4345-9fdb-a97ffff8acfc</errorID>
      <errorWord>，</errorWord>
      <group>L1_Word</group>
      <groupName>字词问题</groupName>
      <ability>L2_Typo</ability>
      <abilityName>字词错误</abilityName>
      <candidateList>
        <item>，具</item>
      </candidateList>
      <explain/>
      <paraID>651EF218</paraID>
      <start>175</start>
      <end>176</end>
      <status>ignored</status>
      <modifiedWord/>
      <trackRevisions>false</trackRevisions>
    </reviewItem>
  </reviewItems>
  <config/>
</contractReview>
</file>

<file path=customXml/itemProps1.xml><?xml version="1.0" encoding="utf-8"?>
<ds:datastoreItem xmlns:ds="http://schemas.openxmlformats.org/officeDocument/2006/customXml" ds:itemID="{BDC093C8-FC41-497A-9FE5-DD7536DBB0E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1210</Words>
  <Characters>6901</Characters>
  <Application>Microsoft Office Word</Application>
  <DocSecurity>0</DocSecurity>
  <Lines>57</Lines>
  <Paragraphs>16</Paragraphs>
  <ScaleCrop>false</ScaleCrop>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幸福</dc:creator>
  <cp:lastModifiedBy>House Huang</cp:lastModifiedBy>
  <cp:revision>2</cp:revision>
  <cp:lastPrinted>2026-10-27T01:45:00Z</cp:lastPrinted>
  <dcterms:created xsi:type="dcterms:W3CDTF">2025-05-20T06:36:00Z</dcterms:created>
  <dcterms:modified xsi:type="dcterms:W3CDTF">2026-11-02T02:22:00Z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F69158ED0C524FC89860765DBD1761AD_13</vt:lpwstr>
  </property>
  <property fmtid="{D5CDD505-2E9C-101B-9397-08002B2CF9AE}" pid="4" name="KSOTemplateDocerSaveRecord">
    <vt:lpwstr>eyJoZGlkIjoiZmQ2MzJjZmE2YWExNzFmNjUzNGQ1MDAyNTczOGYwZjQiLCJ1c2VySWQiOiI0MzkwNTY1NjEifQ==</vt:lpwstr>
  </property>
</Properties>
</file>