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泰安高新区“天贶杯”</w:t>
      </w:r>
      <w:r>
        <w:rPr>
          <w:rFonts w:hint="eastAsia" w:ascii="方正小标宋简体" w:hAnsi="方正小标宋简体" w:eastAsia="方正小标宋简体" w:cs="方正小标宋简体"/>
          <w:b w:val="0"/>
          <w:bCs w:val="0"/>
          <w:color w:val="000000"/>
          <w:sz w:val="44"/>
          <w:szCs w:val="44"/>
        </w:rPr>
        <w:t>无人机航拍大赛</w:t>
      </w:r>
    </w:p>
    <w:p>
      <w:pPr>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安全责任协议书</w:t>
      </w:r>
    </w:p>
    <w:p>
      <w:pPr>
        <w:rPr>
          <w:rFonts w:hint="eastAsia"/>
        </w:rPr>
      </w:pPr>
    </w:p>
    <w:p>
      <w:pPr>
        <w:rPr>
          <w:rFonts w:hint="eastAsia"/>
        </w:rPr>
      </w:pP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甲方（主办方）：</w:t>
      </w:r>
      <w:r>
        <w:rPr>
          <w:rFonts w:hint="eastAsia" w:ascii="仿宋" w:hAnsi="仿宋" w:eastAsia="仿宋" w:cs="仿宋"/>
          <w:b/>
          <w:bCs/>
          <w:sz w:val="28"/>
          <w:szCs w:val="28"/>
          <w:u w:val="single"/>
          <w:lang w:val="en-US" w:eastAsia="zh-CN"/>
        </w:rPr>
        <w:t xml:space="preserve"> 泰安天贶科创有限公司 </w:t>
      </w:r>
      <w:r>
        <w:rPr>
          <w:rFonts w:hint="eastAsia" w:ascii="仿宋" w:hAnsi="仿宋" w:eastAsia="仿宋" w:cs="仿宋"/>
          <w:b/>
          <w:bCs/>
          <w:sz w:val="28"/>
          <w:szCs w:val="28"/>
        </w:rPr>
        <w:t xml:space="preserve"> </w:t>
      </w:r>
    </w:p>
    <w:p>
      <w:pPr>
        <w:ind w:firstLine="562" w:firstLineChars="200"/>
        <w:rPr>
          <w:rFonts w:hint="default" w:ascii="仿宋" w:hAnsi="仿宋" w:eastAsia="仿宋" w:cs="仿宋"/>
          <w:b/>
          <w:bCs/>
          <w:sz w:val="28"/>
          <w:szCs w:val="28"/>
          <w:u w:val="single"/>
          <w:lang w:val="en-US" w:eastAsia="zh-CN"/>
        </w:rPr>
      </w:pPr>
      <w:r>
        <w:rPr>
          <w:rFonts w:hint="eastAsia" w:ascii="仿宋" w:hAnsi="仿宋" w:eastAsia="仿宋" w:cs="仿宋"/>
          <w:b/>
          <w:bCs/>
          <w:sz w:val="28"/>
          <w:szCs w:val="28"/>
        </w:rPr>
        <w:t>联系人：</w:t>
      </w:r>
      <w:r>
        <w:rPr>
          <w:rFonts w:hint="eastAsia" w:ascii="仿宋" w:hAnsi="仿宋" w:eastAsia="仿宋" w:cs="仿宋"/>
          <w:b/>
          <w:bCs/>
          <w:sz w:val="28"/>
          <w:szCs w:val="28"/>
          <w:u w:val="single"/>
          <w:lang w:val="en-US" w:eastAsia="zh-CN"/>
        </w:rPr>
        <w:t xml:space="preserve">        李俊杰           </w:t>
      </w:r>
      <w:bookmarkStart w:id="10" w:name="_GoBack"/>
      <w:bookmarkEnd w:id="10"/>
      <w:r>
        <w:rPr>
          <w:rFonts w:hint="eastAsia" w:ascii="仿宋" w:hAnsi="仿宋" w:eastAsia="仿宋" w:cs="仿宋"/>
          <w:b/>
          <w:bCs/>
          <w:sz w:val="28"/>
          <w:szCs w:val="28"/>
          <w:u w:val="single"/>
          <w:lang w:val="en-US" w:eastAsia="zh-CN"/>
        </w:rPr>
        <w:t xml:space="preserve">    </w:t>
      </w: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联系电话：</w:t>
      </w:r>
      <w:r>
        <w:rPr>
          <w:rFonts w:hint="eastAsia" w:ascii="仿宋" w:hAnsi="仿宋" w:eastAsia="仿宋" w:cs="仿宋"/>
          <w:b/>
          <w:bCs/>
          <w:sz w:val="28"/>
          <w:szCs w:val="28"/>
          <w:u w:val="single"/>
          <w:lang w:val="en-US" w:eastAsia="zh-CN"/>
        </w:rPr>
        <w:t xml:space="preserve">      15621552221          </w:t>
      </w: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地址：</w:t>
      </w:r>
      <w:r>
        <w:rPr>
          <w:rFonts w:hint="eastAsia" w:ascii="仿宋" w:hAnsi="仿宋" w:eastAsia="仿宋" w:cs="仿宋"/>
          <w:b/>
          <w:bCs/>
          <w:sz w:val="28"/>
          <w:szCs w:val="28"/>
          <w:u w:val="single"/>
          <w:lang w:val="en-US" w:eastAsia="zh-CN"/>
        </w:rPr>
        <w:t xml:space="preserve"> 泰安高新区一天门大街泰山智慧谷9号楼1楼服务大厅 </w:t>
      </w:r>
    </w:p>
    <w:p>
      <w:pPr>
        <w:rPr>
          <w:rFonts w:hint="eastAsia" w:ascii="仿宋" w:hAnsi="仿宋" w:eastAsia="仿宋" w:cs="仿宋"/>
          <w:b/>
          <w:bCs/>
          <w:sz w:val="28"/>
          <w:szCs w:val="28"/>
        </w:rPr>
      </w:pP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乙方（参赛者）：</w:t>
      </w:r>
      <w:r>
        <w:rPr>
          <w:rFonts w:hint="eastAsia" w:ascii="仿宋" w:hAnsi="仿宋" w:eastAsia="仿宋" w:cs="仿宋"/>
          <w:b/>
          <w:bCs/>
          <w:sz w:val="28"/>
          <w:szCs w:val="28"/>
          <w:u w:val="single"/>
          <w:lang w:val="en-US" w:eastAsia="zh-CN"/>
        </w:rPr>
        <w:t xml:space="preserve">                            </w:t>
      </w: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姓名：</w:t>
      </w:r>
      <w:r>
        <w:rPr>
          <w:rFonts w:hint="eastAsia" w:ascii="仿宋" w:hAnsi="仿宋" w:eastAsia="仿宋" w:cs="仿宋"/>
          <w:b/>
          <w:bCs/>
          <w:sz w:val="28"/>
          <w:szCs w:val="28"/>
          <w:u w:val="single"/>
          <w:lang w:val="en-US" w:eastAsia="zh-CN"/>
        </w:rPr>
        <w:t xml:space="preserve">                                     </w:t>
      </w: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身份证号：</w:t>
      </w:r>
      <w:r>
        <w:rPr>
          <w:rFonts w:hint="eastAsia" w:ascii="仿宋" w:hAnsi="仿宋" w:eastAsia="仿宋" w:cs="仿宋"/>
          <w:b/>
          <w:bCs/>
          <w:sz w:val="28"/>
          <w:szCs w:val="28"/>
          <w:u w:val="single"/>
          <w:lang w:val="en-US" w:eastAsia="zh-CN"/>
        </w:rPr>
        <w:t xml:space="preserve">                                          </w:t>
      </w: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联系电话：</w:t>
      </w:r>
      <w:r>
        <w:rPr>
          <w:rFonts w:hint="eastAsia" w:ascii="仿宋" w:hAnsi="仿宋" w:eastAsia="仿宋" w:cs="仿宋"/>
          <w:b/>
          <w:bCs/>
          <w:sz w:val="28"/>
          <w:szCs w:val="28"/>
          <w:u w:val="single"/>
          <w:lang w:val="en-US" w:eastAsia="zh-CN"/>
        </w:rPr>
        <w:t xml:space="preserve">                                          </w:t>
      </w: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电子邮箱：</w:t>
      </w:r>
      <w:r>
        <w:rPr>
          <w:rFonts w:hint="eastAsia" w:ascii="仿宋" w:hAnsi="仿宋" w:eastAsia="仿宋" w:cs="仿宋"/>
          <w:b/>
          <w:bCs/>
          <w:sz w:val="28"/>
          <w:szCs w:val="28"/>
          <w:u w:val="single"/>
          <w:lang w:val="en-US" w:eastAsia="zh-CN"/>
        </w:rPr>
        <w:t xml:space="preserve">                                          </w:t>
      </w: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紧急联系人：</w:t>
      </w:r>
      <w:r>
        <w:rPr>
          <w:rFonts w:hint="eastAsia" w:ascii="仿宋" w:hAnsi="仿宋" w:eastAsia="仿宋" w:cs="仿宋"/>
          <w:b/>
          <w:bCs/>
          <w:sz w:val="28"/>
          <w:szCs w:val="28"/>
          <w:u w:val="single"/>
          <w:lang w:val="en-US" w:eastAsia="zh-CN"/>
        </w:rPr>
        <w:t xml:space="preserve">                                        </w:t>
      </w:r>
    </w:p>
    <w:p>
      <w:pPr>
        <w:ind w:firstLine="562" w:firstLineChars="200"/>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rPr>
        <w:t>紧急联系人电话：</w:t>
      </w:r>
      <w:r>
        <w:rPr>
          <w:rFonts w:hint="eastAsia" w:ascii="仿宋" w:hAnsi="仿宋" w:eastAsia="仿宋" w:cs="仿宋"/>
          <w:b/>
          <w:bCs/>
          <w:sz w:val="28"/>
          <w:szCs w:val="28"/>
          <w:u w:val="single"/>
          <w:lang w:val="en-US" w:eastAsia="zh-CN"/>
        </w:rPr>
        <w:t xml:space="preserve">                                    </w:t>
      </w:r>
    </w:p>
    <w:p>
      <w:pPr>
        <w:rPr>
          <w:rFonts w:hint="eastAsia" w:ascii="仿宋" w:hAnsi="仿宋" w:eastAsia="仿宋" w:cs="仿宋"/>
          <w:b/>
          <w:bCs/>
          <w:sz w:val="28"/>
          <w:szCs w:val="28"/>
        </w:rPr>
      </w:pP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为确保“</w:t>
      </w:r>
      <w:r>
        <w:rPr>
          <w:rFonts w:hint="eastAsia" w:ascii="仿宋" w:hAnsi="仿宋" w:eastAsia="仿宋" w:cs="仿宋"/>
          <w:b/>
          <w:bCs/>
          <w:sz w:val="28"/>
          <w:szCs w:val="28"/>
          <w:lang w:val="en-US" w:eastAsia="zh-CN"/>
        </w:rPr>
        <w:t>泰安高新区天贶杯航拍大赛</w:t>
      </w:r>
      <w:r>
        <w:rPr>
          <w:rFonts w:hint="eastAsia" w:ascii="仿宋" w:hAnsi="仿宋" w:eastAsia="仿宋" w:cs="仿宋"/>
          <w:b/>
          <w:bCs/>
          <w:sz w:val="28"/>
          <w:szCs w:val="28"/>
        </w:rPr>
        <w:t>”的顺利进行，保障所有参赛人员、工作人员及公众的人身与财产安全，明确双方的安全责任，依据《中华人民共和国民用航空法》、《无人驾驶航空器飞行管理暂行条例》等，甲乙双方在平等、自愿、公平的基础上，经充分协商，达成如下协议：</w:t>
      </w:r>
    </w:p>
    <w:p>
      <w:pPr>
        <w:rPr>
          <w:rFonts w:hint="eastAsia" w:ascii="仿宋" w:hAnsi="仿宋" w:eastAsia="仿宋" w:cs="仿宋"/>
          <w:sz w:val="28"/>
          <w:szCs w:val="28"/>
        </w:rPr>
      </w:pPr>
    </w:p>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第一条 大赛基本情况</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大赛</w:t>
      </w:r>
      <w:r>
        <w:rPr>
          <w:rFonts w:hint="eastAsia" w:ascii="仿宋" w:hAnsi="仿宋" w:eastAsia="仿宋" w:cs="仿宋"/>
          <w:sz w:val="28"/>
          <w:szCs w:val="28"/>
          <w:lang w:eastAsia="zh-CN"/>
        </w:rPr>
        <w:t>周期</w:t>
      </w:r>
      <w:r>
        <w:rPr>
          <w:rFonts w:hint="eastAsia" w:ascii="仿宋" w:hAnsi="仿宋" w:eastAsia="仿宋" w:cs="仿宋"/>
          <w:sz w:val="28"/>
          <w:szCs w:val="28"/>
        </w:rPr>
        <w:t>时间：</w:t>
      </w:r>
      <w:r>
        <w:rPr>
          <w:rFonts w:hint="eastAsia" w:ascii="仿宋" w:hAnsi="仿宋" w:eastAsia="仿宋" w:cs="仿宋"/>
          <w:sz w:val="28"/>
          <w:szCs w:val="28"/>
          <w:u w:val="single"/>
          <w:lang w:val="en-US" w:eastAsia="zh-CN"/>
        </w:rPr>
        <w:t xml:space="preserve"> 2025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11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4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2025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11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28 </w:t>
      </w:r>
      <w:r>
        <w:rPr>
          <w:rFonts w:hint="eastAsia" w:ascii="仿宋" w:hAnsi="仿宋" w:eastAsia="仿宋" w:cs="仿宋"/>
          <w:sz w:val="28"/>
          <w:szCs w:val="28"/>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二、</w:t>
      </w:r>
      <w:r>
        <w:rPr>
          <w:rFonts w:hint="eastAsia" w:ascii="仿宋" w:hAnsi="仿宋" w:eastAsia="仿宋" w:cs="仿宋"/>
          <w:sz w:val="28"/>
          <w:szCs w:val="28"/>
        </w:rPr>
        <w:t>大赛</w:t>
      </w:r>
      <w:r>
        <w:rPr>
          <w:rFonts w:hint="eastAsia" w:ascii="仿宋" w:hAnsi="仿宋" w:eastAsia="仿宋" w:cs="仿宋"/>
          <w:sz w:val="28"/>
          <w:szCs w:val="28"/>
          <w:lang w:val="en-US" w:eastAsia="zh-CN"/>
        </w:rPr>
        <w:t>航拍具体地点：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1、泰安国家高创中心（正阳门大街与新魏路交叉口西南140米）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2、泰山智慧谷（一天门大街与御驾山路交叉口东北20米）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3、泰山创意谷（南天门大街3682号）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4、星火科技园（中天门大街与龙泉路交叉口东南）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5、隆基科技城（龙腾路与隆基街交叉口东南180米）</w:t>
      </w:r>
    </w:p>
    <w:p>
      <w:pPr>
        <w:pStyle w:val="4"/>
        <w:widowControl/>
        <w:spacing w:beforeAutospacing="0" w:afterAutospacing="0"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SA"/>
        </w:rPr>
        <w:t>6、新动能基地（龙潭南路与一天门大街交叉口北460米）</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大赛内容：</w:t>
      </w:r>
      <w:r>
        <w:rPr>
          <w:rFonts w:hint="eastAsia" w:ascii="仿宋" w:hAnsi="仿宋" w:eastAsia="仿宋" w:cs="仿宋"/>
          <w:sz w:val="28"/>
          <w:szCs w:val="28"/>
          <w:lang w:eastAsia="zh-CN"/>
        </w:rPr>
        <w:t>泰</w:t>
      </w:r>
      <w:r>
        <w:rPr>
          <w:rFonts w:hint="eastAsia" w:ascii="仿宋" w:hAnsi="仿宋" w:eastAsia="仿宋" w:cs="仿宋"/>
          <w:kern w:val="0"/>
          <w:sz w:val="28"/>
          <w:szCs w:val="28"/>
          <w:lang w:eastAsia="zh-CN"/>
        </w:rPr>
        <w:t>安</w:t>
      </w:r>
      <w:r>
        <w:rPr>
          <w:rFonts w:hint="eastAsia" w:ascii="仿宋" w:hAnsi="仿宋" w:eastAsia="仿宋" w:cs="仿宋"/>
          <w:kern w:val="0"/>
          <w:sz w:val="28"/>
          <w:szCs w:val="28"/>
          <w:lang w:val="en-US" w:eastAsia="zh-CN" w:bidi="ar-SA"/>
        </w:rPr>
        <w:t>高新区产业园区无人机航拍创意大赛</w:t>
      </w:r>
      <w:r>
        <w:rPr>
          <w:rFonts w:hint="eastAsia" w:ascii="仿宋" w:hAnsi="仿宋" w:eastAsia="仿宋" w:cs="仿宋"/>
          <w:kern w:val="0"/>
          <w:sz w:val="28"/>
          <w:szCs w:val="28"/>
        </w:rPr>
        <w:t>。</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第二条 乙方的陈述与保证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一、</w:t>
      </w:r>
      <w:r>
        <w:rPr>
          <w:rFonts w:hint="eastAsia" w:ascii="仿宋" w:hAnsi="仿宋" w:eastAsia="仿宋" w:cs="仿宋"/>
          <w:sz w:val="28"/>
          <w:szCs w:val="28"/>
        </w:rPr>
        <w:t>乙方确认，</w:t>
      </w:r>
      <w:r>
        <w:rPr>
          <w:rFonts w:hint="eastAsia" w:ascii="仿宋" w:hAnsi="仿宋" w:eastAsia="仿宋" w:cs="仿宋"/>
          <w:sz w:val="28"/>
          <w:szCs w:val="28"/>
          <w:lang w:val="en-US" w:eastAsia="zh-CN"/>
        </w:rPr>
        <w:t>参赛者及参赛团队成员均已</w:t>
      </w:r>
      <w:r>
        <w:rPr>
          <w:rFonts w:hint="eastAsia" w:ascii="仿宋" w:hAnsi="仿宋" w:eastAsia="仿宋" w:cs="仿宋"/>
          <w:sz w:val="28"/>
          <w:szCs w:val="28"/>
        </w:rPr>
        <w:t>年满18周岁，具有完全民事行为能力，或以团队名义参赛且已获得所有团队成员授权并确保所有成员遵守本协议。</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rPr>
        <w:t>乙方保证其用于参赛的无人机设备已在中国民用航空局</w:t>
      </w:r>
      <w:r>
        <w:rPr>
          <w:rFonts w:hint="eastAsia" w:ascii="仿宋" w:hAnsi="仿宋" w:eastAsia="仿宋" w:cs="仿宋"/>
          <w:sz w:val="28"/>
          <w:szCs w:val="28"/>
          <w:lang w:val="en-US" w:eastAsia="zh-CN"/>
        </w:rPr>
        <w:t>UOM平台上进行</w:t>
      </w:r>
      <w:r>
        <w:rPr>
          <w:rFonts w:hint="eastAsia" w:ascii="仿宋" w:hAnsi="仿宋" w:eastAsia="仿宋" w:cs="仿宋"/>
          <w:sz w:val="28"/>
          <w:szCs w:val="28"/>
        </w:rPr>
        <w:t>实名登记</w:t>
      </w:r>
      <w:r>
        <w:rPr>
          <w:rFonts w:hint="eastAsia" w:ascii="仿宋" w:hAnsi="仿宋" w:eastAsia="仿宋" w:cs="仿宋"/>
          <w:sz w:val="28"/>
          <w:szCs w:val="28"/>
          <w:lang w:val="en-US" w:eastAsia="zh-CN"/>
        </w:rPr>
        <w:t>并向甲方提供相关证明文件，若乙方未完成无人机实名登记即参赛，甲方有权立即取消其参赛资格。</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乙方承诺其无人机设备性能良好，无安全隐患，电池、飞控、导航、通信等系统工作正常，并已做好充分的飞行前检查。</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乙方已详细阅读并完全理解甲方提供的《大赛规则》 和《安全须知》，并承诺严格遵守。</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第三条 乙方的安全责任与义务</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安全第一原则：乙方必须将安全置于竞赛成绩之上。在任何情况下，如安全与竞赛发生冲突，必须无条件优先保障安全。</w:t>
      </w:r>
    </w:p>
    <w:p>
      <w:pPr>
        <w:ind w:firstLine="560" w:firstLineChars="200"/>
        <w:rPr>
          <w:rFonts w:hint="eastAsia" w:ascii="仿宋" w:hAnsi="仿宋" w:eastAsia="仿宋" w:cs="仿宋"/>
          <w:sz w:val="28"/>
          <w:szCs w:val="28"/>
        </w:rPr>
      </w:pPr>
      <w:bookmarkStart w:id="0" w:name="auto_fouce_2"/>
      <w:r>
        <w:rPr>
          <w:rFonts w:hint="eastAsia" w:ascii="仿宋" w:hAnsi="仿宋" w:eastAsia="仿宋" w:cs="仿宋"/>
          <w:sz w:val="28"/>
          <w:szCs w:val="28"/>
          <w:lang w:eastAsia="zh-CN"/>
        </w:rPr>
        <w:t>二、</w:t>
      </w:r>
      <w:r>
        <w:rPr>
          <w:rFonts w:hint="eastAsia" w:ascii="仿宋" w:hAnsi="仿宋" w:eastAsia="仿宋" w:cs="仿宋"/>
          <w:sz w:val="28"/>
          <w:szCs w:val="28"/>
        </w:rPr>
        <w:t>遵守法规：乙方必须严格遵守国家空域管理、飞行管制、社会治安、道路交通安全等相关法律法规，严格按照甲方划定的</w:t>
      </w:r>
      <w:r>
        <w:rPr>
          <w:rFonts w:hint="eastAsia" w:ascii="仿宋" w:hAnsi="仿宋" w:eastAsia="仿宋" w:cs="仿宋"/>
          <w:sz w:val="28"/>
          <w:szCs w:val="28"/>
          <w:lang w:val="en-US" w:eastAsia="zh-CN"/>
        </w:rPr>
        <w:t>区</w:t>
      </w:r>
      <w:r>
        <w:rPr>
          <w:rFonts w:hint="eastAsia" w:ascii="仿宋" w:hAnsi="仿宋" w:eastAsia="仿宋" w:cs="仿宋"/>
          <w:sz w:val="28"/>
          <w:szCs w:val="28"/>
        </w:rPr>
        <w:t>域、高度、时间进行飞行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不得擅自飞行。</w:t>
      </w:r>
      <w:bookmarkEnd w:id="0"/>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飞行操作</w:t>
      </w:r>
      <w:r>
        <w:rPr>
          <w:rFonts w:hint="eastAsia" w:ascii="仿宋" w:hAnsi="仿宋" w:eastAsia="仿宋" w:cs="仿宋"/>
          <w:sz w:val="28"/>
          <w:szCs w:val="28"/>
          <w:lang w:eastAsia="zh-CN"/>
        </w:rPr>
        <w:t>：</w:t>
      </w:r>
      <w:r>
        <w:rPr>
          <w:rFonts w:hint="eastAsia" w:ascii="仿宋" w:hAnsi="仿宋" w:eastAsia="仿宋" w:cs="仿宋"/>
          <w:sz w:val="28"/>
          <w:szCs w:val="28"/>
        </w:rPr>
        <w:t>飞行前观察周围环境，确保起降场地安全，避开人群、高压线、建筑物、机场净空区等禁飞区域和危险区域。飞行中始终保持视距内操控，严禁超视距飞行。严禁在天气恶劣（如大风、雨、雪、雾等）条件下强行飞行。</w:t>
      </w:r>
    </w:p>
    <w:p>
      <w:pPr>
        <w:ind w:firstLine="560" w:firstLineChars="200"/>
        <w:rPr>
          <w:rFonts w:hint="eastAsia" w:ascii="仿宋" w:hAnsi="仿宋" w:eastAsia="仿宋" w:cs="仿宋"/>
          <w:sz w:val="28"/>
          <w:szCs w:val="28"/>
        </w:rPr>
      </w:pPr>
      <w:bookmarkStart w:id="1" w:name="auto_fouce_3"/>
      <w:r>
        <w:rPr>
          <w:rFonts w:hint="eastAsia" w:ascii="仿宋" w:hAnsi="仿宋" w:eastAsia="仿宋" w:cs="仿宋"/>
          <w:sz w:val="28"/>
          <w:szCs w:val="28"/>
          <w:lang w:eastAsia="zh-CN"/>
        </w:rPr>
        <w:t>四、</w:t>
      </w:r>
      <w:r>
        <w:rPr>
          <w:rFonts w:hint="eastAsia" w:ascii="仿宋" w:hAnsi="仿宋" w:eastAsia="仿宋" w:cs="仿宋"/>
          <w:sz w:val="28"/>
          <w:szCs w:val="28"/>
        </w:rPr>
        <w:t>风险自担：乙方在整个参赛过程中（包括往返路途、设备准备、飞行作业等所有环节）因自身原因</w:t>
      </w:r>
      <w:r>
        <w:rPr>
          <w:rFonts w:hint="eastAsia" w:ascii="仿宋" w:hAnsi="仿宋" w:eastAsia="仿宋" w:cs="仿宋"/>
          <w:sz w:val="28"/>
          <w:szCs w:val="28"/>
          <w:lang w:val="en-US" w:eastAsia="zh-CN"/>
        </w:rPr>
        <w:t>或不可预见风险</w:t>
      </w:r>
      <w:r>
        <w:rPr>
          <w:rFonts w:hint="eastAsia" w:ascii="仿宋" w:hAnsi="仿宋" w:eastAsia="仿宋" w:cs="仿宋"/>
          <w:sz w:val="28"/>
          <w:szCs w:val="28"/>
        </w:rPr>
        <w:t>（包括但不限于操作失误、设备故障、未遵守规则等）所导致的人身伤害、财产损失（包括对自身、第三方、</w:t>
      </w:r>
      <w:r>
        <w:rPr>
          <w:rFonts w:hint="eastAsia" w:ascii="仿宋" w:hAnsi="仿宋" w:eastAsia="仿宋" w:cs="仿宋"/>
          <w:sz w:val="28"/>
          <w:szCs w:val="28"/>
          <w:lang w:val="en-US" w:eastAsia="zh-CN"/>
        </w:rPr>
        <w:t>给</w:t>
      </w:r>
      <w:r>
        <w:rPr>
          <w:rFonts w:hint="eastAsia" w:ascii="仿宋" w:hAnsi="仿宋" w:eastAsia="仿宋" w:cs="仿宋"/>
          <w:sz w:val="28"/>
          <w:szCs w:val="28"/>
        </w:rPr>
        <w:t>甲方造成的任何损失）以及由此引发的全部法律责任，均由乙方自行承担。</w:t>
      </w:r>
      <w:bookmarkEnd w:id="1"/>
    </w:p>
    <w:p>
      <w:pPr>
        <w:ind w:firstLine="560" w:firstLineChars="200"/>
        <w:rPr>
          <w:rFonts w:hint="eastAsia" w:ascii="仿宋" w:hAnsi="仿宋" w:eastAsia="仿宋" w:cs="仿宋"/>
          <w:sz w:val="28"/>
          <w:szCs w:val="28"/>
        </w:rPr>
      </w:pPr>
      <w:bookmarkStart w:id="2" w:name="auto_fouce_4"/>
      <w:r>
        <w:rPr>
          <w:rFonts w:hint="eastAsia" w:ascii="仿宋" w:hAnsi="仿宋" w:eastAsia="仿宋" w:cs="仿宋"/>
          <w:sz w:val="28"/>
          <w:szCs w:val="28"/>
          <w:lang w:eastAsia="zh-CN"/>
        </w:rPr>
        <w:t>五、</w:t>
      </w:r>
      <w:r>
        <w:rPr>
          <w:rFonts w:hint="eastAsia" w:ascii="仿宋" w:hAnsi="仿宋" w:eastAsia="仿宋" w:cs="仿宋"/>
          <w:sz w:val="28"/>
          <w:szCs w:val="28"/>
        </w:rPr>
        <w:t>事故处理：如发生无人机坠毁、伤人等安全事故或意外事件，乙方必须立即停止飞行，第一时间报告甲方</w:t>
      </w:r>
      <w:r>
        <w:rPr>
          <w:rFonts w:hint="eastAsia" w:ascii="仿宋" w:hAnsi="仿宋" w:eastAsia="仿宋" w:cs="仿宋"/>
          <w:sz w:val="28"/>
          <w:szCs w:val="28"/>
          <w:lang w:val="en-US" w:eastAsia="zh-CN"/>
        </w:rPr>
        <w:t>相关</w:t>
      </w:r>
      <w:r>
        <w:rPr>
          <w:rFonts w:hint="eastAsia" w:ascii="仿宋" w:hAnsi="仿宋" w:eastAsia="仿宋" w:cs="仿宋"/>
          <w:sz w:val="28"/>
          <w:szCs w:val="28"/>
        </w:rPr>
        <w:t>工作人员，并积极采取一切必要措施防止损失扩大，同时保护好现场，配合甲方及相关部门的调查和处理。所有产生的赔偿、维修等费用均由乙方承担。</w:t>
      </w:r>
      <w:bookmarkEnd w:id="2"/>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六、</w:t>
      </w:r>
      <w:r>
        <w:rPr>
          <w:rFonts w:hint="eastAsia" w:ascii="仿宋" w:hAnsi="仿宋" w:eastAsia="仿宋" w:cs="仿宋"/>
          <w:sz w:val="28"/>
          <w:szCs w:val="28"/>
        </w:rPr>
        <w:t>设备与数据：乙方无人机的保管和运输安全由乙方自行负责。飞行过程中采集的数据内容</w:t>
      </w:r>
      <w:r>
        <w:rPr>
          <w:rFonts w:hint="eastAsia" w:ascii="仿宋" w:hAnsi="仿宋" w:eastAsia="仿宋" w:cs="仿宋"/>
          <w:sz w:val="28"/>
          <w:szCs w:val="28"/>
          <w:lang w:val="en-US" w:eastAsia="zh-CN"/>
        </w:rPr>
        <w:t>若涉嫌</w:t>
      </w:r>
      <w:r>
        <w:rPr>
          <w:rFonts w:hint="eastAsia" w:ascii="仿宋" w:hAnsi="仿宋" w:eastAsia="仿宋" w:cs="仿宋"/>
          <w:sz w:val="28"/>
          <w:szCs w:val="28"/>
        </w:rPr>
        <w:t>违法或侵权产生的责任，由乙方自负。</w:t>
      </w:r>
      <w:bookmarkStart w:id="3" w:name="auto_fouce_7"/>
      <w:bookmarkEnd w:id="3"/>
    </w:p>
    <w:p>
      <w:pPr>
        <w:rPr>
          <w:rFonts w:hint="eastAsia" w:ascii="仿宋" w:hAnsi="仿宋" w:eastAsia="仿宋" w:cs="仿宋"/>
          <w:sz w:val="28"/>
          <w:szCs w:val="28"/>
        </w:rPr>
      </w:pPr>
    </w:p>
    <w:p>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第四条 甲方的责任与义务</w:t>
      </w:r>
    </w:p>
    <w:p>
      <w:pPr>
        <w:jc w:val="center"/>
        <w:rPr>
          <w:rFonts w:hint="eastAsia" w:ascii="仿宋" w:hAnsi="仿宋" w:eastAsia="仿宋" w:cs="仿宋"/>
          <w:b/>
          <w:bCs/>
          <w:sz w:val="28"/>
          <w:szCs w:val="28"/>
        </w:rPr>
      </w:pPr>
    </w:p>
    <w:p>
      <w:pPr>
        <w:ind w:firstLine="560" w:firstLineChars="200"/>
        <w:rPr>
          <w:rFonts w:hint="eastAsia" w:ascii="仿宋" w:hAnsi="仿宋" w:eastAsia="仿宋" w:cs="仿宋"/>
          <w:sz w:val="28"/>
          <w:szCs w:val="28"/>
        </w:rPr>
      </w:pPr>
      <w:bookmarkStart w:id="4" w:name="auto_fouce_8"/>
      <w:r>
        <w:rPr>
          <w:rFonts w:hint="eastAsia" w:ascii="仿宋" w:hAnsi="仿宋" w:eastAsia="仿宋" w:cs="仿宋"/>
          <w:sz w:val="28"/>
          <w:szCs w:val="28"/>
          <w:lang w:eastAsia="zh-CN"/>
        </w:rPr>
        <w:t>一、</w:t>
      </w:r>
      <w:r>
        <w:rPr>
          <w:rFonts w:hint="eastAsia" w:ascii="仿宋" w:hAnsi="仿宋" w:eastAsia="仿宋" w:cs="仿宋"/>
          <w:sz w:val="28"/>
          <w:szCs w:val="28"/>
        </w:rPr>
        <w:t>甲方负责向相关部门申请并报备比赛，明确</w:t>
      </w:r>
      <w:r>
        <w:rPr>
          <w:rFonts w:hint="eastAsia" w:ascii="仿宋" w:hAnsi="仿宋" w:eastAsia="仿宋" w:cs="仿宋"/>
          <w:sz w:val="28"/>
          <w:szCs w:val="28"/>
          <w:lang w:val="en-US" w:eastAsia="zh-CN"/>
        </w:rPr>
        <w:t>拍摄地点</w:t>
      </w:r>
      <w:r>
        <w:rPr>
          <w:rFonts w:hint="eastAsia" w:ascii="仿宋" w:hAnsi="仿宋" w:eastAsia="仿宋" w:cs="仿宋"/>
          <w:sz w:val="28"/>
          <w:szCs w:val="28"/>
        </w:rPr>
        <w:t>和</w:t>
      </w:r>
      <w:r>
        <w:rPr>
          <w:rFonts w:hint="eastAsia" w:ascii="仿宋" w:hAnsi="仿宋" w:eastAsia="仿宋" w:cs="仿宋"/>
          <w:sz w:val="28"/>
          <w:szCs w:val="28"/>
          <w:lang w:val="en-US" w:eastAsia="zh-CN"/>
        </w:rPr>
        <w:t>时间</w:t>
      </w:r>
      <w:r>
        <w:rPr>
          <w:rFonts w:hint="eastAsia" w:ascii="仿宋" w:hAnsi="仿宋" w:eastAsia="仿宋" w:cs="仿宋"/>
          <w:sz w:val="28"/>
          <w:szCs w:val="28"/>
        </w:rPr>
        <w:t>。</w:t>
      </w:r>
      <w:bookmarkEnd w:id="4"/>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甲方负责提供大赛的基本规则、流程和安全须知</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bookmarkStart w:id="5" w:name="auto_fouce_9"/>
      <w:r>
        <w:rPr>
          <w:rFonts w:hint="eastAsia" w:ascii="仿宋" w:hAnsi="仿宋" w:eastAsia="仿宋" w:cs="仿宋"/>
          <w:sz w:val="28"/>
          <w:szCs w:val="28"/>
          <w:lang w:val="en-US" w:eastAsia="zh-CN"/>
        </w:rPr>
        <w:t>三、</w:t>
      </w:r>
      <w:r>
        <w:rPr>
          <w:rFonts w:hint="eastAsia" w:ascii="仿宋" w:hAnsi="仿宋" w:eastAsia="仿宋" w:cs="仿宋"/>
          <w:sz w:val="28"/>
          <w:szCs w:val="28"/>
        </w:rPr>
        <w:t>甲方有权对乙方的参赛资质和设备情况进行检查，对不符合要求的，有权取消其参赛资格。</w:t>
      </w:r>
      <w:bookmarkEnd w:id="5"/>
      <w:r>
        <w:rPr>
          <w:rFonts w:hint="eastAsia" w:ascii="仿宋" w:hAnsi="仿宋" w:eastAsia="仿宋" w:cs="仿宋"/>
          <w:sz w:val="28"/>
          <w:szCs w:val="28"/>
        </w:rPr>
        <w:t>甲方对乙方设备的检查不承担任何安全保证责任，亦不对检查遗漏或结果承担任何责任。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甲方在乙方出现违反本协议或安全规则的行为时，有权立即制止其飞行直至取消其参赛资格。</w:t>
      </w:r>
    </w:p>
    <w:p>
      <w:pPr>
        <w:jc w:val="center"/>
        <w:rPr>
          <w:rFonts w:hint="eastAsia" w:ascii="仿宋" w:hAnsi="仿宋" w:eastAsia="仿宋" w:cs="仿宋"/>
          <w:b/>
          <w:bCs/>
          <w:sz w:val="28"/>
          <w:szCs w:val="28"/>
        </w:rPr>
      </w:pPr>
      <w:r>
        <w:rPr>
          <w:rFonts w:hint="eastAsia" w:ascii="仿宋" w:hAnsi="仿宋" w:eastAsia="仿宋" w:cs="仿宋"/>
          <w:b/>
          <w:bCs/>
          <w:sz w:val="28"/>
          <w:szCs w:val="28"/>
        </w:rPr>
        <w:t>第五条 免责条款</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bookmarkStart w:id="6" w:name="auto_fouce_14"/>
      <w:r>
        <w:rPr>
          <w:rFonts w:hint="eastAsia" w:ascii="仿宋" w:hAnsi="仿宋" w:eastAsia="仿宋" w:cs="仿宋"/>
          <w:sz w:val="28"/>
          <w:szCs w:val="28"/>
          <w:lang w:eastAsia="zh-CN"/>
        </w:rPr>
        <w:t>一、</w:t>
      </w:r>
      <w:r>
        <w:rPr>
          <w:rFonts w:hint="eastAsia" w:ascii="仿宋" w:hAnsi="仿宋" w:eastAsia="仿宋" w:cs="仿宋"/>
          <w:sz w:val="28"/>
          <w:szCs w:val="28"/>
        </w:rPr>
        <w:t>因不可抗力（如地震、台风、暴雨、政府管制</w:t>
      </w:r>
      <w:r>
        <w:rPr>
          <w:rFonts w:hint="eastAsia" w:ascii="仿宋" w:hAnsi="仿宋" w:eastAsia="仿宋" w:cs="仿宋"/>
          <w:sz w:val="28"/>
          <w:szCs w:val="28"/>
          <w:lang w:eastAsia="zh-CN"/>
        </w:rPr>
        <w:t>、民航管理部门发布的临时禁飞通告</w:t>
      </w:r>
      <w:r>
        <w:rPr>
          <w:rFonts w:hint="eastAsia" w:ascii="仿宋" w:hAnsi="仿宋" w:eastAsia="仿宋" w:cs="仿宋"/>
          <w:sz w:val="28"/>
          <w:szCs w:val="28"/>
        </w:rPr>
        <w:t>等）导致比赛无法进行或造成</w:t>
      </w:r>
      <w:r>
        <w:rPr>
          <w:rFonts w:hint="eastAsia" w:ascii="仿宋" w:hAnsi="仿宋" w:eastAsia="仿宋" w:cs="仿宋"/>
          <w:sz w:val="28"/>
          <w:szCs w:val="28"/>
          <w:lang w:val="en-US" w:eastAsia="zh-CN"/>
        </w:rPr>
        <w:t>任何</w:t>
      </w:r>
      <w:r>
        <w:rPr>
          <w:rFonts w:hint="eastAsia" w:ascii="仿宋" w:hAnsi="仿宋" w:eastAsia="仿宋" w:cs="仿宋"/>
          <w:sz w:val="28"/>
          <w:szCs w:val="28"/>
        </w:rPr>
        <w:t>损失的，甲乙双方互不承担责任。</w:t>
      </w:r>
      <w:bookmarkEnd w:id="6"/>
    </w:p>
    <w:p>
      <w:pPr>
        <w:ind w:firstLine="560" w:firstLineChars="200"/>
        <w:rPr>
          <w:rFonts w:hint="eastAsia" w:ascii="仿宋" w:hAnsi="仿宋" w:eastAsia="仿宋" w:cs="仿宋"/>
          <w:sz w:val="28"/>
          <w:szCs w:val="28"/>
        </w:rPr>
      </w:pPr>
      <w:bookmarkStart w:id="7" w:name="auto_fouce_15"/>
      <w:r>
        <w:rPr>
          <w:rFonts w:hint="eastAsia" w:ascii="仿宋" w:hAnsi="仿宋" w:eastAsia="仿宋" w:cs="仿宋"/>
          <w:sz w:val="28"/>
          <w:szCs w:val="28"/>
          <w:lang w:eastAsia="zh-CN"/>
        </w:rPr>
        <w:t>二、</w:t>
      </w:r>
      <w:r>
        <w:rPr>
          <w:rFonts w:hint="eastAsia" w:ascii="仿宋" w:hAnsi="仿宋" w:eastAsia="仿宋" w:cs="仿宋"/>
          <w:sz w:val="28"/>
          <w:szCs w:val="28"/>
        </w:rPr>
        <w:t>对于非因甲方</w:t>
      </w:r>
      <w:r>
        <w:rPr>
          <w:rFonts w:hint="eastAsia" w:ascii="仿宋" w:hAnsi="仿宋" w:eastAsia="仿宋" w:cs="仿宋"/>
          <w:sz w:val="28"/>
          <w:szCs w:val="28"/>
          <w:lang w:val="en-US" w:eastAsia="zh-CN"/>
        </w:rPr>
        <w:t>故意或重大过失</w:t>
      </w:r>
      <w:r>
        <w:rPr>
          <w:rFonts w:hint="eastAsia" w:ascii="仿宋" w:hAnsi="仿宋" w:eastAsia="仿宋" w:cs="仿宋"/>
          <w:sz w:val="28"/>
          <w:szCs w:val="28"/>
        </w:rPr>
        <w:t>导致的、属于乙方自身责任或第三方原因造成的事故和损失，甲方不承担任何赔偿责任。</w:t>
      </w:r>
      <w:bookmarkEnd w:id="7"/>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甲方已充分告知比赛</w:t>
      </w:r>
      <w:r>
        <w:rPr>
          <w:rFonts w:hint="eastAsia" w:ascii="仿宋" w:hAnsi="仿宋" w:eastAsia="仿宋" w:cs="仿宋"/>
          <w:sz w:val="28"/>
          <w:szCs w:val="28"/>
          <w:lang w:val="en-US" w:eastAsia="zh-CN"/>
        </w:rPr>
        <w:t>规则和安全须知</w:t>
      </w:r>
      <w:r>
        <w:rPr>
          <w:rFonts w:hint="eastAsia" w:ascii="仿宋" w:hAnsi="仿宋" w:eastAsia="仿宋" w:cs="仿宋"/>
          <w:sz w:val="28"/>
          <w:szCs w:val="28"/>
        </w:rPr>
        <w:t>，乙方自愿参赛，即视为已认可并接受所有</w:t>
      </w:r>
      <w:r>
        <w:rPr>
          <w:rFonts w:hint="eastAsia" w:ascii="仿宋" w:hAnsi="仿宋" w:eastAsia="仿宋" w:cs="仿宋"/>
          <w:sz w:val="28"/>
          <w:szCs w:val="28"/>
          <w:lang w:val="en-US" w:eastAsia="zh-CN"/>
        </w:rPr>
        <w:t>的比赛规则和安全须知</w:t>
      </w:r>
      <w:r>
        <w:rPr>
          <w:rFonts w:hint="eastAsia" w:ascii="仿宋" w:hAnsi="仿宋" w:eastAsia="仿宋" w:cs="仿宋"/>
          <w:sz w:val="28"/>
          <w:szCs w:val="28"/>
        </w:rPr>
        <w:t>。</w:t>
      </w:r>
    </w:p>
    <w:p>
      <w:pPr>
        <w:rPr>
          <w:rFonts w:hint="eastAsia" w:ascii="仿宋" w:hAnsi="仿宋" w:eastAsia="仿宋" w:cs="仿宋"/>
          <w:sz w:val="28"/>
          <w:szCs w:val="28"/>
        </w:rPr>
      </w:pPr>
    </w:p>
    <w:p>
      <w:pPr>
        <w:numPr>
          <w:ilvl w:val="0"/>
          <w:numId w:val="0"/>
        </w:numPr>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第六条  </w:t>
      </w:r>
      <w:r>
        <w:rPr>
          <w:rFonts w:hint="eastAsia" w:ascii="仿宋" w:hAnsi="仿宋" w:eastAsia="仿宋" w:cs="仿宋"/>
          <w:b/>
          <w:bCs/>
          <w:sz w:val="28"/>
          <w:szCs w:val="28"/>
        </w:rPr>
        <w:t>协议生效与有效期</w:t>
      </w:r>
    </w:p>
    <w:p>
      <w:pPr>
        <w:keepNext w:val="0"/>
        <w:keepLines w:val="0"/>
        <w:pageBreakBefore w:val="0"/>
        <w:widowControl w:val="0"/>
        <w:numPr>
          <w:ilvl w:val="0"/>
          <w:numId w:val="0"/>
        </w:numPr>
        <w:kinsoku/>
        <w:wordWrap/>
        <w:overflowPunct/>
        <w:topLinePunct w:val="0"/>
        <w:autoSpaceDE/>
        <w:autoSpaceDN/>
        <w:bidi w:val="0"/>
        <w:adjustRightInd/>
        <w:snapToGrid/>
        <w:spacing w:before="468" w:beforeLines="150"/>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本协议一式</w:t>
      </w:r>
      <w:r>
        <w:rPr>
          <w:rFonts w:hint="eastAsia" w:ascii="仿宋" w:hAnsi="仿宋" w:eastAsia="仿宋" w:cs="仿宋"/>
          <w:sz w:val="28"/>
          <w:szCs w:val="28"/>
          <w:lang w:val="en-US" w:eastAsia="zh-CN"/>
        </w:rPr>
        <w:t>贰</w:t>
      </w:r>
      <w:r>
        <w:rPr>
          <w:rFonts w:hint="eastAsia" w:ascii="仿宋" w:hAnsi="仿宋" w:eastAsia="仿宋" w:cs="仿宋"/>
          <w:sz w:val="28"/>
          <w:szCs w:val="28"/>
        </w:rPr>
        <w:t>份，甲乙双方各执</w:t>
      </w:r>
      <w:r>
        <w:rPr>
          <w:rFonts w:hint="eastAsia" w:ascii="仿宋" w:hAnsi="仿宋" w:eastAsia="仿宋" w:cs="仿宋"/>
          <w:sz w:val="28"/>
          <w:szCs w:val="28"/>
          <w:lang w:val="en-US" w:eastAsia="zh-CN"/>
        </w:rPr>
        <w:t>壹</w:t>
      </w:r>
      <w:r>
        <w:rPr>
          <w:rFonts w:hint="eastAsia" w:ascii="仿宋" w:hAnsi="仿宋" w:eastAsia="仿宋" w:cs="仿宋"/>
          <w:sz w:val="28"/>
          <w:szCs w:val="28"/>
        </w:rPr>
        <w:t>份，自双方签字（盖章）之日起生效，有效期至本届大赛全部活动结束之日止。</w:t>
      </w:r>
      <w:bookmarkStart w:id="8" w:name="auto_fouce_16"/>
    </w:p>
    <w:bookmarkEnd w:id="8"/>
    <w:p>
      <w:pPr>
        <w:rPr>
          <w:rFonts w:hint="eastAsia" w:ascii="仿宋" w:hAnsi="仿宋" w:eastAsia="仿宋" w:cs="仿宋"/>
          <w:sz w:val="28"/>
          <w:szCs w:val="28"/>
        </w:rPr>
      </w:pPr>
    </w:p>
    <w:p>
      <w:pPr>
        <w:numPr>
          <w:ilvl w:val="0"/>
          <w:numId w:val="0"/>
        </w:numPr>
        <w:jc w:val="center"/>
        <w:rPr>
          <w:rFonts w:hint="eastAsia" w:ascii="仿宋" w:hAnsi="仿宋" w:eastAsia="仿宋" w:cs="仿宋"/>
          <w:b/>
          <w:bCs/>
          <w:sz w:val="28"/>
          <w:szCs w:val="28"/>
        </w:rPr>
      </w:pPr>
      <w:r>
        <w:rPr>
          <w:rFonts w:hint="eastAsia" w:ascii="仿宋" w:hAnsi="仿宋" w:eastAsia="仿宋" w:cs="仿宋"/>
          <w:b/>
          <w:bCs/>
          <w:kern w:val="2"/>
          <w:sz w:val="28"/>
          <w:szCs w:val="28"/>
          <w:lang w:val="en-US" w:eastAsia="zh-CN" w:bidi="ar-SA"/>
        </w:rPr>
        <w:t xml:space="preserve">第七条  </w:t>
      </w:r>
      <w:r>
        <w:rPr>
          <w:rFonts w:hint="eastAsia" w:ascii="仿宋" w:hAnsi="仿宋" w:eastAsia="仿宋" w:cs="仿宋"/>
          <w:b/>
          <w:bCs/>
          <w:sz w:val="28"/>
          <w:szCs w:val="28"/>
        </w:rPr>
        <w:t>争议解决</w:t>
      </w:r>
    </w:p>
    <w:p>
      <w:pPr>
        <w:keepNext w:val="0"/>
        <w:keepLines w:val="0"/>
        <w:pageBreakBefore w:val="0"/>
        <w:widowControl w:val="0"/>
        <w:numPr>
          <w:ilvl w:val="0"/>
          <w:numId w:val="0"/>
        </w:numPr>
        <w:kinsoku/>
        <w:wordWrap/>
        <w:overflowPunct/>
        <w:topLinePunct w:val="0"/>
        <w:autoSpaceDE/>
        <w:autoSpaceDN/>
        <w:bidi w:val="0"/>
        <w:adjustRightInd/>
        <w:snapToGrid/>
        <w:spacing w:before="468" w:beforeLines="150"/>
        <w:ind w:firstLine="840" w:firstLineChars="300"/>
        <w:textAlignment w:val="auto"/>
        <w:rPr>
          <w:rFonts w:hint="eastAsia" w:ascii="仿宋" w:hAnsi="仿宋" w:eastAsia="仿宋" w:cs="仿宋"/>
          <w:sz w:val="28"/>
          <w:szCs w:val="28"/>
        </w:rPr>
      </w:pPr>
      <w:bookmarkStart w:id="9" w:name="auto_fouce_17"/>
      <w:r>
        <w:rPr>
          <w:rFonts w:hint="eastAsia" w:ascii="仿宋" w:hAnsi="仿宋" w:eastAsia="仿宋" w:cs="仿宋"/>
          <w:sz w:val="28"/>
          <w:szCs w:val="28"/>
        </w:rPr>
        <w:t>因本协议引起的或与本协议有关的任何争议，双方应友好协商解决；协商不成的，任何一方均有权向甲方所在地人民法院提起诉讼。</w:t>
      </w:r>
      <w:bookmarkEnd w:id="9"/>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以下无正文</w:t>
      </w:r>
      <w:r>
        <w:rPr>
          <w:rFonts w:hint="eastAsia" w:ascii="仿宋" w:hAnsi="仿宋" w:eastAsia="仿宋" w:cs="仿宋"/>
          <w:sz w:val="28"/>
          <w:szCs w:val="28"/>
          <w:lang w:eastAsia="zh-CN"/>
        </w:rPr>
        <w:t>）</w:t>
      </w:r>
    </w:p>
    <w:p>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w:t>
      </w:r>
    </w:p>
    <w:p>
      <w:pPr>
        <w:rPr>
          <w:rFonts w:hint="eastAsia" w:ascii="仿宋" w:hAnsi="仿宋" w:eastAsia="仿宋" w:cs="仿宋"/>
          <w:sz w:val="28"/>
          <w:szCs w:val="28"/>
        </w:rPr>
      </w:pPr>
    </w:p>
    <w:p>
      <w:pPr>
        <w:ind w:firstLine="281" w:firstLineChars="100"/>
        <w:rPr>
          <w:rFonts w:hint="default" w:ascii="仿宋" w:hAnsi="仿宋" w:eastAsia="仿宋" w:cs="仿宋"/>
          <w:b/>
          <w:bCs/>
          <w:sz w:val="28"/>
          <w:szCs w:val="28"/>
          <w:u w:val="single"/>
          <w:lang w:val="en-US" w:eastAsia="zh-CN"/>
        </w:rPr>
      </w:pPr>
      <w:r>
        <w:rPr>
          <w:rFonts w:hint="eastAsia" w:ascii="仿宋" w:hAnsi="仿宋" w:eastAsia="仿宋" w:cs="仿宋"/>
          <w:b/>
          <w:bCs/>
          <w:sz w:val="28"/>
          <w:szCs w:val="28"/>
        </w:rPr>
        <w:t>甲方（盖章）：</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乙方签字：</w:t>
      </w:r>
      <w:r>
        <w:rPr>
          <w:rFonts w:hint="eastAsia" w:ascii="仿宋" w:hAnsi="仿宋" w:eastAsia="仿宋" w:cs="仿宋"/>
          <w:b/>
          <w:bCs/>
          <w:sz w:val="28"/>
          <w:szCs w:val="28"/>
          <w:u w:val="single"/>
          <w:lang w:val="en-US" w:eastAsia="zh-CN"/>
        </w:rPr>
        <w:t xml:space="preserve">                 </w:t>
      </w:r>
    </w:p>
    <w:p>
      <w:pPr>
        <w:ind w:firstLine="281" w:firstLineChars="100"/>
        <w:rPr>
          <w:rFonts w:hint="eastAsia" w:ascii="仿宋" w:hAnsi="仿宋" w:eastAsia="仿宋" w:cs="仿宋"/>
          <w:sz w:val="28"/>
          <w:szCs w:val="28"/>
        </w:rPr>
      </w:pPr>
      <w:r>
        <w:rPr>
          <w:rFonts w:hint="eastAsia" w:ascii="仿宋" w:hAnsi="仿宋" w:eastAsia="仿宋" w:cs="仿宋"/>
          <w:b/>
          <w:bCs/>
          <w:sz w:val="28"/>
          <w:szCs w:val="28"/>
        </w:rPr>
        <w:t>日期：____年____月____日</w:t>
      </w:r>
      <w:r>
        <w:rPr>
          <w:rFonts w:hint="eastAsia" w:ascii="仿宋" w:hAnsi="仿宋" w:eastAsia="仿宋" w:cs="仿宋"/>
          <w:b/>
          <w:bCs/>
          <w:sz w:val="28"/>
          <w:szCs w:val="28"/>
          <w:lang w:val="en-US" w:eastAsia="zh-CN"/>
        </w:rPr>
        <w:t xml:space="preserve">               日期：</w:t>
      </w:r>
      <w:r>
        <w:rPr>
          <w:rFonts w:hint="eastAsia" w:ascii="仿宋" w:hAnsi="仿宋" w:eastAsia="仿宋" w:cs="仿宋"/>
          <w:b/>
          <w:bCs/>
          <w:sz w:val="28"/>
          <w:szCs w:val="28"/>
        </w:rPr>
        <w:t>____年____月____日</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1MWZhNzEwNmExOWUyOTQ5ODY3NDNjMDc0ZjU2OGYifQ=="/>
  </w:docVars>
  <w:rsids>
    <w:rsidRoot w:val="6CE801E1"/>
    <w:rsid w:val="000118A6"/>
    <w:rsid w:val="01E925F2"/>
    <w:rsid w:val="03045209"/>
    <w:rsid w:val="036D1000"/>
    <w:rsid w:val="038B3640"/>
    <w:rsid w:val="071876F3"/>
    <w:rsid w:val="0926412B"/>
    <w:rsid w:val="095A336D"/>
    <w:rsid w:val="09B14C5B"/>
    <w:rsid w:val="0AE0030A"/>
    <w:rsid w:val="0B043FF8"/>
    <w:rsid w:val="0D02646A"/>
    <w:rsid w:val="0E990EFC"/>
    <w:rsid w:val="0F696B20"/>
    <w:rsid w:val="11DA29C3"/>
    <w:rsid w:val="13566DFC"/>
    <w:rsid w:val="138A175B"/>
    <w:rsid w:val="14A423A8"/>
    <w:rsid w:val="15581B10"/>
    <w:rsid w:val="15856A84"/>
    <w:rsid w:val="16C805D0"/>
    <w:rsid w:val="1E37603B"/>
    <w:rsid w:val="1F647304"/>
    <w:rsid w:val="1F884DA0"/>
    <w:rsid w:val="213056EF"/>
    <w:rsid w:val="21AB746C"/>
    <w:rsid w:val="22745AB0"/>
    <w:rsid w:val="22AA3280"/>
    <w:rsid w:val="25812C7E"/>
    <w:rsid w:val="26CA2142"/>
    <w:rsid w:val="28BC2987"/>
    <w:rsid w:val="28ED036A"/>
    <w:rsid w:val="290F02E0"/>
    <w:rsid w:val="29DA6B40"/>
    <w:rsid w:val="2BFF4EEF"/>
    <w:rsid w:val="2C4B162F"/>
    <w:rsid w:val="2DCE2518"/>
    <w:rsid w:val="2EF7C5D6"/>
    <w:rsid w:val="30234671"/>
    <w:rsid w:val="30A07457"/>
    <w:rsid w:val="325D20BC"/>
    <w:rsid w:val="394D15D5"/>
    <w:rsid w:val="3AC43BB4"/>
    <w:rsid w:val="3BEB0739"/>
    <w:rsid w:val="3D474095"/>
    <w:rsid w:val="406805AA"/>
    <w:rsid w:val="40842F0A"/>
    <w:rsid w:val="495F62C2"/>
    <w:rsid w:val="4A3E412A"/>
    <w:rsid w:val="4D9C1893"/>
    <w:rsid w:val="4EB470B0"/>
    <w:rsid w:val="4FD01CC8"/>
    <w:rsid w:val="4FE94B38"/>
    <w:rsid w:val="500569C2"/>
    <w:rsid w:val="51024103"/>
    <w:rsid w:val="51324108"/>
    <w:rsid w:val="51D32D1B"/>
    <w:rsid w:val="52526EA9"/>
    <w:rsid w:val="52E71802"/>
    <w:rsid w:val="53004672"/>
    <w:rsid w:val="530C3017"/>
    <w:rsid w:val="5334431C"/>
    <w:rsid w:val="53CC6C4A"/>
    <w:rsid w:val="569357FD"/>
    <w:rsid w:val="56B22127"/>
    <w:rsid w:val="587873A1"/>
    <w:rsid w:val="59017396"/>
    <w:rsid w:val="593037D7"/>
    <w:rsid w:val="5A1A5635"/>
    <w:rsid w:val="5A284778"/>
    <w:rsid w:val="5A8F3BCB"/>
    <w:rsid w:val="5C115B42"/>
    <w:rsid w:val="5C6C2D78"/>
    <w:rsid w:val="5C7F5D64"/>
    <w:rsid w:val="5CED1A06"/>
    <w:rsid w:val="5D3E3772"/>
    <w:rsid w:val="5E4C10B3"/>
    <w:rsid w:val="5EFE1E0B"/>
    <w:rsid w:val="61273712"/>
    <w:rsid w:val="62AA485D"/>
    <w:rsid w:val="633640E0"/>
    <w:rsid w:val="63A177AC"/>
    <w:rsid w:val="63D00091"/>
    <w:rsid w:val="63FB2482"/>
    <w:rsid w:val="650D2C1F"/>
    <w:rsid w:val="660E6C4E"/>
    <w:rsid w:val="669E6224"/>
    <w:rsid w:val="690A5DF3"/>
    <w:rsid w:val="69D41F5D"/>
    <w:rsid w:val="6A0E1913"/>
    <w:rsid w:val="6BB107A8"/>
    <w:rsid w:val="6BD526E8"/>
    <w:rsid w:val="6CE801E1"/>
    <w:rsid w:val="6DB66549"/>
    <w:rsid w:val="6DDA2238"/>
    <w:rsid w:val="6FA107E1"/>
    <w:rsid w:val="70C1323B"/>
    <w:rsid w:val="71327FAE"/>
    <w:rsid w:val="730F0872"/>
    <w:rsid w:val="73BA333F"/>
    <w:rsid w:val="73F4FD33"/>
    <w:rsid w:val="7476433D"/>
    <w:rsid w:val="74C01A5C"/>
    <w:rsid w:val="754937FF"/>
    <w:rsid w:val="75FFEFB6"/>
    <w:rsid w:val="76AF7FDA"/>
    <w:rsid w:val="76D50995"/>
    <w:rsid w:val="776963DA"/>
    <w:rsid w:val="7AD3CE7D"/>
    <w:rsid w:val="7BFAA26B"/>
    <w:rsid w:val="7EDC07F6"/>
    <w:rsid w:val="B7FF21B2"/>
    <w:rsid w:val="BD5A487C"/>
    <w:rsid w:val="CBDB31DA"/>
    <w:rsid w:val="DFFF1FD7"/>
    <w:rsid w:val="EAFE9E42"/>
    <w:rsid w:val="F9BF32C1"/>
    <w:rsid w:val="FFAD44DC"/>
    <w:rsid w:val="FFFECE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annotation reference"/>
    <w:basedOn w:val="6"/>
    <w:qFormat/>
    <w:uiPriority w:val="0"/>
    <w:rPr>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1615</Words>
  <Characters>1674</Characters>
  <Lines>0</Lines>
  <Paragraphs>0</Paragraphs>
  <TotalTime>0</TotalTime>
  <ScaleCrop>false</ScaleCrop>
  <LinksUpToDate>false</LinksUpToDate>
  <CharactersWithSpaces>2139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2025-09-01T19:41:00Z</dcterms:created>
  <dc:creator>Administrator</dc:creator>
  <cp:lastModifiedBy>Cracker.</cp:lastModifiedBy>
  <dcterms:modified xsi:type="dcterms:W3CDTF">2025-11-05T07:49:15Z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CC2ED0FF10088AE2F2B6B7683015C7CF_43</vt:lpwstr>
  </property>
  <property fmtid="{D5CDD505-2E9C-101B-9397-08002B2CF9AE}" pid="3" name="KSOProductBuildVer">
    <vt:lpwstr>2052-12.1.0.15120</vt:lpwstr>
  </property>
  <property fmtid="{D5CDD505-2E9C-101B-9397-08002B2CF9AE}" pid="4" name="KSOTemplateDocerSaveRecord">
    <vt:lpwstr>eyJoZGlkIjoiZDRjNWIyMDI2M2JkOGMxNzg4ZTdmMGI5YTY3MmVhNjQiLCJ1c2VySWQiOiI2NjMzNzg2NjYifQ==</vt:lpwstr>
  </property>
</Properties>
</file>