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E022">
      <w:pPr>
        <w:snapToGrid w:val="0"/>
        <w:spacing w:line="600" w:lineRule="exact"/>
        <w:jc w:val="left"/>
        <w:rPr>
          <w:rFonts w:hint="eastAsia" w:ascii="黑体" w:hAnsi="黑体" w:eastAsia="黑体" w:cs="黑体"/>
          <w:spacing w:val="4"/>
          <w:w w:val="80"/>
          <w:sz w:val="36"/>
          <w:szCs w:val="36"/>
        </w:rPr>
      </w:pPr>
      <w:r>
        <w:rPr>
          <w:rFonts w:hint="eastAsia" w:ascii="黑体" w:hAnsi="黑体" w:eastAsia="黑体" w:cs="黑体"/>
          <w:spacing w:val="4"/>
          <w:w w:val="80"/>
          <w:sz w:val="36"/>
          <w:szCs w:val="36"/>
        </w:rPr>
        <w:t>附件2：</w:t>
      </w:r>
    </w:p>
    <w:p w14:paraId="49AA66DD">
      <w:pPr>
        <w:snapToGrid w:val="0"/>
        <w:spacing w:line="600" w:lineRule="exact"/>
        <w:jc w:val="center"/>
        <w:rPr>
          <w:rFonts w:hint="eastAsia" w:ascii="方正小标宋简体" w:eastAsia="方正小标宋简体"/>
          <w:spacing w:val="4"/>
          <w:w w:val="90"/>
          <w:sz w:val="40"/>
          <w:szCs w:val="40"/>
        </w:rPr>
      </w:pPr>
      <w:r>
        <w:rPr>
          <w:rFonts w:hint="eastAsia" w:ascii="方正小标宋简体" w:eastAsia="方正小标宋简体"/>
          <w:spacing w:val="4"/>
          <w:w w:val="90"/>
          <w:sz w:val="40"/>
          <w:szCs w:val="40"/>
        </w:rPr>
        <w:t>淄博高新国有资本投资有限公司</w:t>
      </w:r>
    </w:p>
    <w:p w14:paraId="1F7A79D3">
      <w:pPr>
        <w:snapToGrid w:val="0"/>
        <w:spacing w:line="600" w:lineRule="exact"/>
        <w:jc w:val="center"/>
        <w:rPr>
          <w:rFonts w:hint="eastAsia" w:ascii="方正小标宋简体" w:eastAsia="方正小标宋简体"/>
          <w:spacing w:val="4"/>
          <w:w w:val="9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4"/>
          <w:w w:val="90"/>
          <w:sz w:val="40"/>
          <w:szCs w:val="40"/>
        </w:rPr>
        <w:t>自我评价材料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6"/>
        <w:gridCol w:w="1110"/>
        <w:gridCol w:w="1133"/>
        <w:gridCol w:w="15"/>
        <w:gridCol w:w="1092"/>
        <w:gridCol w:w="175"/>
        <w:gridCol w:w="930"/>
        <w:gridCol w:w="13"/>
        <w:gridCol w:w="333"/>
        <w:gridCol w:w="783"/>
        <w:gridCol w:w="7"/>
        <w:gridCol w:w="1123"/>
      </w:tblGrid>
      <w:tr w14:paraId="3488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E6D0B08">
            <w:pPr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6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050BE3A">
            <w:pPr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55148C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70E6C3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4BAD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CE24C0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B0BD8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5C7F8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7EC64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41C62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A7EBDB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BAFEC8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 w14:paraId="06A22C2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时间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C9E99D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1A5C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018621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7FA5F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2840F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C8380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AE30C5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 w14:paraId="321B8BF8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情况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FC9F8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23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DC55BA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 w14:paraId="15AF5DA2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60B6BA">
            <w:pPr>
              <w:widowControl/>
              <w:adjustRightInd w:val="0"/>
              <w:snapToGrid w:val="0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7B0A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A76E5C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 w14:paraId="711A2B3E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BD559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2C20A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任职时间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41825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6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CDF2FB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同级时间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42D5FA">
            <w:pPr>
              <w:widowControl/>
              <w:adjustRightInd w:val="0"/>
              <w:snapToGrid w:val="0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0036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29C63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类别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3F24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FCB13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学位</w:t>
            </w:r>
          </w:p>
        </w:tc>
        <w:tc>
          <w:tcPr>
            <w:tcW w:w="5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95F7A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毕业院校及专业</w:t>
            </w:r>
          </w:p>
        </w:tc>
      </w:tr>
      <w:tr w14:paraId="5D5C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56082E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 w14:paraId="321C2AC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99802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FB4E4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A3DB7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594B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B1913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3F35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3C552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63C7F9">
            <w:pPr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1B8F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9CFA7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年度考核情况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ECA01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20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年度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CCB3F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CF9C68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20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年度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5E76E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FB1E7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20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</w:rPr>
              <w:t>2</w:t>
            </w:r>
            <w:r>
              <w:rPr>
                <w:rFonts w:hint="eastAsia" w:eastAsia="仿宋_GB2312"/>
                <w:snapToGrid w:val="0"/>
                <w:spacing w:val="-4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snapToGrid w:val="0"/>
                <w:spacing w:val="-4"/>
                <w:kern w:val="0"/>
                <w:szCs w:val="21"/>
              </w:rPr>
              <w:t>年度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A9FC2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0DC2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5C6A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应聘岗位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FBD74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  <w:p w14:paraId="153797E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lef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0FBD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498161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 w14:paraId="23260DE7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336403E1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9ED0F6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  <w:p w14:paraId="15274C4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/>
                <w:snapToGrid w:val="0"/>
                <w:spacing w:val="-4"/>
                <w:kern w:val="0"/>
                <w:szCs w:val="21"/>
              </w:rPr>
            </w:pPr>
          </w:p>
        </w:tc>
      </w:tr>
      <w:tr w14:paraId="404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CB283C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熟悉专业</w:t>
            </w:r>
          </w:p>
          <w:p w14:paraId="1B7BAAF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领域及特</w:t>
            </w:r>
          </w:p>
          <w:p w14:paraId="13704C6B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长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7CB3564A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  <w:tr w14:paraId="4BBB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D29ABB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主要特点</w:t>
            </w:r>
          </w:p>
          <w:p w14:paraId="53320E9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和不足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733DF68F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  <w:tr w14:paraId="5D75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1" w:hRule="exac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F2E563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牵头负责</w:t>
            </w:r>
          </w:p>
          <w:p w14:paraId="60CB6B38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的最满意</w:t>
            </w:r>
          </w:p>
          <w:p w14:paraId="355E2DA5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的</w:t>
            </w: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2</w:t>
            </w: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项工</w:t>
            </w:r>
          </w:p>
          <w:p w14:paraId="27A5032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作及成效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62677E7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  <w:tr w14:paraId="1652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F5F0DA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所在单位</w:t>
            </w:r>
          </w:p>
          <w:p w14:paraId="4E1E879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党</w:t>
            </w:r>
            <w:r>
              <w:rPr>
                <w:rFonts w:hint="eastAsia" w:hAnsi="黑体" w:eastAsia="黑体"/>
                <w:snapToGrid w:val="0"/>
                <w:spacing w:val="-4"/>
                <w:kern w:val="0"/>
                <w:szCs w:val="21"/>
              </w:rPr>
              <w:t>组织</w:t>
            </w: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审核意见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EF1582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19046947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5A50A90F">
            <w:pPr>
              <w:adjustRightInd w:val="0"/>
              <w:snapToGrid w:val="0"/>
              <w:spacing w:line="36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  <w:p w14:paraId="712F252F">
            <w:pPr>
              <w:adjustRightInd w:val="0"/>
              <w:snapToGrid w:val="0"/>
              <w:spacing w:line="320" w:lineRule="exact"/>
              <w:ind w:firstLine="5353" w:firstLineChars="2650"/>
              <w:rPr>
                <w:rFonts w:ascii="仿宋_GB2312" w:eastAsia="仿宋_GB2312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spacing w:val="-4"/>
                <w:kern w:val="0"/>
                <w:szCs w:val="21"/>
              </w:rPr>
              <w:t>（盖章）</w:t>
            </w:r>
          </w:p>
          <w:p w14:paraId="410E34FB">
            <w:pPr>
              <w:adjustRightInd w:val="0"/>
              <w:snapToGrid w:val="0"/>
              <w:spacing w:line="320" w:lineRule="exact"/>
              <w:ind w:firstLine="5252" w:firstLineChars="2600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spacing w:val="-4"/>
                <w:kern w:val="0"/>
                <w:szCs w:val="21"/>
              </w:rPr>
              <w:t>年  月  日</w:t>
            </w:r>
          </w:p>
        </w:tc>
      </w:tr>
      <w:tr w14:paraId="20FF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964AA2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Ansi="黑体" w:eastAsia="黑体"/>
                <w:snapToGrid w:val="0"/>
                <w:spacing w:val="-4"/>
                <w:kern w:val="0"/>
                <w:szCs w:val="21"/>
              </w:rPr>
              <w:t>备注</w:t>
            </w:r>
          </w:p>
        </w:tc>
        <w:tc>
          <w:tcPr>
            <w:tcW w:w="7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498634">
            <w:pPr>
              <w:adjustRightInd w:val="0"/>
              <w:snapToGrid w:val="0"/>
              <w:spacing w:line="240" w:lineRule="exact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</w:p>
        </w:tc>
      </w:tr>
    </w:tbl>
    <w:p w14:paraId="40159E8D"/>
    <w:p w14:paraId="58EDE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A4EAA7-448B-4BDD-ACB6-98CD398EF4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11B9571-6480-4396-9928-350C067704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6B4F7A-B21E-4E37-B059-DC2CEBA1F8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5"/>
    <w:rsid w:val="006D23F5"/>
    <w:rsid w:val="006E5230"/>
    <w:rsid w:val="00712C1B"/>
    <w:rsid w:val="008075C4"/>
    <w:rsid w:val="08793FCE"/>
    <w:rsid w:val="38C15BBC"/>
    <w:rsid w:val="3F063B07"/>
    <w:rsid w:val="43092A49"/>
    <w:rsid w:val="4B580F5B"/>
    <w:rsid w:val="5A5F00F5"/>
    <w:rsid w:val="5AA35F6E"/>
    <w:rsid w:val="68396E0F"/>
    <w:rsid w:val="6B5C7E5C"/>
    <w:rsid w:val="7D6DB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193</Characters>
  <Lines>2</Lines>
  <Paragraphs>1</Paragraphs>
  <TotalTime>0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2021-02-10T18:49:00Z</dcterms:created>
  <dc:creator>孟 凡超</dc:creator>
  <cp:lastModifiedBy>挤繁椭抗俦</cp:lastModifiedBy>
  <dcterms:modified xsi:type="dcterms:W3CDTF">2025-02-28T05:45:56Z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eyJoZGlkIjoiN2MyMjNmNjU2M2YzYjAyOGUxNTIxZGI4YzYzM2M5ZDYiLCJ1c2VySWQiOiIxNjc1Mjg3NjIxIn0=</vt:lpwstr>
  </property>
  <property fmtid="{D5CDD505-2E9C-101B-9397-08002B2CF9AE}" pid="4" name="ICV">
    <vt:lpwstr>8B94E252037A4CF1B1BAD234B7E2694A_13</vt:lpwstr>
  </property>
</Properties>
</file>